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39FD" w14:textId="77777777" w:rsidR="002C3FBC" w:rsidRPr="009B6751" w:rsidRDefault="002C3FBC" w:rsidP="002C3FBC">
      <w:pPr>
        <w:pStyle w:val="Heading1"/>
        <w:jc w:val="center"/>
        <w:rPr>
          <w:rFonts w:ascii="Times New Roman" w:hAnsi="Times New Roman"/>
        </w:rPr>
      </w:pPr>
      <w:r w:rsidRPr="009B6751">
        <w:rPr>
          <w:rFonts w:ascii="Times New Roman" w:hAnsi="Times New Roman"/>
        </w:rPr>
        <w:t xml:space="preserve">College of Arts </w:t>
      </w:r>
      <w:r>
        <w:rPr>
          <w:rFonts w:ascii="Times New Roman" w:hAnsi="Times New Roman"/>
        </w:rPr>
        <w:t>&amp;</w:t>
      </w:r>
      <w:r w:rsidRPr="009B6751">
        <w:rPr>
          <w:rFonts w:ascii="Times New Roman" w:hAnsi="Times New Roman"/>
        </w:rPr>
        <w:t xml:space="preserve"> Sciences </w:t>
      </w:r>
      <w:r w:rsidR="007955F1">
        <w:rPr>
          <w:rFonts w:ascii="Times New Roman" w:hAnsi="Times New Roman"/>
        </w:rPr>
        <w:t>Managers</w:t>
      </w:r>
      <w:r w:rsidR="003F421E">
        <w:rPr>
          <w:rFonts w:ascii="Times New Roman" w:hAnsi="Times New Roman"/>
        </w:rPr>
        <w:t>’</w:t>
      </w:r>
      <w:r w:rsidR="007955F1">
        <w:rPr>
          <w:rFonts w:ascii="Times New Roman" w:hAnsi="Times New Roman"/>
        </w:rPr>
        <w:t xml:space="preserve"> </w:t>
      </w:r>
      <w:r w:rsidRPr="009B6751">
        <w:rPr>
          <w:rFonts w:ascii="Times New Roman" w:hAnsi="Times New Roman"/>
        </w:rPr>
        <w:t>Meeting</w:t>
      </w:r>
    </w:p>
    <w:p w14:paraId="5D647C45" w14:textId="0AF0E1B5" w:rsidR="002C3FBC" w:rsidRPr="00C46BCE" w:rsidRDefault="00A46790" w:rsidP="002C3FBC">
      <w:pPr>
        <w:pStyle w:val="Heading1"/>
        <w:jc w:val="center"/>
        <w:rPr>
          <w:rFonts w:ascii="Times New Roman" w:hAnsi="Times New Roman"/>
          <w:sz w:val="28"/>
        </w:rPr>
      </w:pPr>
      <w:r>
        <w:rPr>
          <w:rFonts w:ascii="Times New Roman" w:hAnsi="Times New Roman"/>
          <w:sz w:val="28"/>
        </w:rPr>
        <w:t>Wednesday,</w:t>
      </w:r>
      <w:r w:rsidR="004B10AE">
        <w:rPr>
          <w:rFonts w:ascii="Times New Roman" w:hAnsi="Times New Roman"/>
          <w:sz w:val="28"/>
        </w:rPr>
        <w:t xml:space="preserve"> </w:t>
      </w:r>
      <w:r w:rsidR="007A7A33">
        <w:rPr>
          <w:rFonts w:ascii="Times New Roman" w:hAnsi="Times New Roman"/>
          <w:sz w:val="28"/>
        </w:rPr>
        <w:t>Decem</w:t>
      </w:r>
      <w:r w:rsidR="002877E9">
        <w:rPr>
          <w:rFonts w:ascii="Times New Roman" w:hAnsi="Times New Roman"/>
          <w:sz w:val="28"/>
        </w:rPr>
        <w:t xml:space="preserve">ber </w:t>
      </w:r>
      <w:r w:rsidR="004E6798">
        <w:rPr>
          <w:rFonts w:ascii="Times New Roman" w:hAnsi="Times New Roman"/>
          <w:sz w:val="28"/>
        </w:rPr>
        <w:t>8</w:t>
      </w:r>
      <w:r w:rsidR="004B10AE">
        <w:rPr>
          <w:rFonts w:ascii="Times New Roman" w:hAnsi="Times New Roman"/>
          <w:sz w:val="28"/>
        </w:rPr>
        <w:t>, 2021</w:t>
      </w:r>
    </w:p>
    <w:p w14:paraId="73004957" w14:textId="34044BC2" w:rsidR="002C3FBC" w:rsidRPr="00C46BCE" w:rsidRDefault="00C05B96" w:rsidP="002C3FBC">
      <w:pPr>
        <w:pStyle w:val="Heading1"/>
        <w:jc w:val="center"/>
        <w:rPr>
          <w:rFonts w:ascii="Times New Roman" w:hAnsi="Times New Roman"/>
          <w:sz w:val="28"/>
        </w:rPr>
      </w:pPr>
      <w:r>
        <w:rPr>
          <w:rFonts w:ascii="Times New Roman" w:hAnsi="Times New Roman"/>
          <w:sz w:val="28"/>
        </w:rPr>
        <w:t>1</w:t>
      </w:r>
      <w:r w:rsidR="005629E1">
        <w:rPr>
          <w:rFonts w:ascii="Times New Roman" w:hAnsi="Times New Roman"/>
          <w:sz w:val="28"/>
        </w:rPr>
        <w:t>1</w:t>
      </w:r>
      <w:r>
        <w:rPr>
          <w:rFonts w:ascii="Times New Roman" w:hAnsi="Times New Roman"/>
          <w:sz w:val="28"/>
        </w:rPr>
        <w:t>:</w:t>
      </w:r>
      <w:r w:rsidR="005629E1">
        <w:rPr>
          <w:rFonts w:ascii="Times New Roman" w:hAnsi="Times New Roman"/>
          <w:sz w:val="28"/>
        </w:rPr>
        <w:t>0</w:t>
      </w:r>
      <w:r>
        <w:rPr>
          <w:rFonts w:ascii="Times New Roman" w:hAnsi="Times New Roman"/>
          <w:sz w:val="28"/>
        </w:rPr>
        <w:t>0</w:t>
      </w:r>
      <w:r w:rsidR="002C3FBC" w:rsidRPr="006D2F86">
        <w:rPr>
          <w:rFonts w:ascii="Times New Roman" w:hAnsi="Times New Roman"/>
          <w:color w:val="FF0000"/>
          <w:sz w:val="28"/>
        </w:rPr>
        <w:t xml:space="preserve"> </w:t>
      </w:r>
      <w:r w:rsidR="002C3FBC">
        <w:rPr>
          <w:rFonts w:ascii="Times New Roman" w:hAnsi="Times New Roman"/>
          <w:sz w:val="28"/>
        </w:rPr>
        <w:t>a.m.</w:t>
      </w:r>
      <w:r w:rsidR="002C3FBC" w:rsidRPr="00C46BCE">
        <w:rPr>
          <w:rFonts w:ascii="Times New Roman" w:hAnsi="Times New Roman"/>
          <w:sz w:val="28"/>
        </w:rPr>
        <w:t xml:space="preserve"> –</w:t>
      </w:r>
      <w:r w:rsidR="002C3FBC">
        <w:rPr>
          <w:rFonts w:ascii="Times New Roman" w:hAnsi="Times New Roman"/>
          <w:sz w:val="28"/>
        </w:rPr>
        <w:t xml:space="preserve"> 1</w:t>
      </w:r>
      <w:r w:rsidR="007F2627">
        <w:rPr>
          <w:rFonts w:ascii="Times New Roman" w:hAnsi="Times New Roman"/>
          <w:sz w:val="28"/>
        </w:rPr>
        <w:t>2</w:t>
      </w:r>
      <w:r w:rsidR="002C3FBC" w:rsidRPr="00C46BCE">
        <w:rPr>
          <w:rFonts w:ascii="Times New Roman" w:hAnsi="Times New Roman"/>
          <w:sz w:val="28"/>
        </w:rPr>
        <w:t>:</w:t>
      </w:r>
      <w:r w:rsidR="007F2627">
        <w:rPr>
          <w:rFonts w:ascii="Times New Roman" w:hAnsi="Times New Roman"/>
          <w:sz w:val="28"/>
        </w:rPr>
        <w:t>0</w:t>
      </w:r>
      <w:r w:rsidR="002C3FBC">
        <w:rPr>
          <w:rFonts w:ascii="Times New Roman" w:hAnsi="Times New Roman"/>
          <w:sz w:val="28"/>
        </w:rPr>
        <w:t xml:space="preserve">0 </w:t>
      </w:r>
      <w:r w:rsidR="007F2627">
        <w:rPr>
          <w:rFonts w:ascii="Times New Roman" w:hAnsi="Times New Roman"/>
          <w:sz w:val="28"/>
        </w:rPr>
        <w:t>p</w:t>
      </w:r>
      <w:r w:rsidR="002C3FBC">
        <w:rPr>
          <w:rFonts w:ascii="Times New Roman" w:hAnsi="Times New Roman"/>
          <w:sz w:val="28"/>
        </w:rPr>
        <w:t>.m.</w:t>
      </w:r>
    </w:p>
    <w:p w14:paraId="06628648" w14:textId="142A50D5" w:rsidR="00913D16" w:rsidRDefault="000C78C7" w:rsidP="00913D16">
      <w:pPr>
        <w:pStyle w:val="Heading1"/>
        <w:spacing w:after="480"/>
        <w:jc w:val="center"/>
        <w:rPr>
          <w:rFonts w:ascii="Times New Roman" w:hAnsi="Times New Roman"/>
          <w:sz w:val="28"/>
        </w:rPr>
      </w:pPr>
      <w:hyperlink r:id="rId7" w:history="1">
        <w:r w:rsidR="00913D16" w:rsidRPr="00021231">
          <w:rPr>
            <w:rStyle w:val="Hyperlink"/>
            <w:rFonts w:ascii="Times New Roman" w:hAnsi="Times New Roman"/>
            <w:sz w:val="28"/>
          </w:rPr>
          <w:t>Zoom</w:t>
        </w:r>
      </w:hyperlink>
    </w:p>
    <w:p w14:paraId="58A5CA8B" w14:textId="77777777" w:rsidR="009B0C4C" w:rsidRPr="009B0C4C" w:rsidRDefault="009B0C4C" w:rsidP="009B0C4C">
      <w:pPr>
        <w:ind w:left="360"/>
        <w:rPr>
          <w:rFonts w:ascii="Times New Roman" w:hAnsi="Times New Roman" w:cs="Times New Roman"/>
        </w:rPr>
      </w:pPr>
    </w:p>
    <w:p w14:paraId="03E942F4" w14:textId="67EAA18C" w:rsidR="00913D16" w:rsidRPr="00A634C1" w:rsidRDefault="002C3FBC" w:rsidP="00D93AA5">
      <w:pPr>
        <w:pStyle w:val="ListParagraph"/>
        <w:numPr>
          <w:ilvl w:val="0"/>
          <w:numId w:val="3"/>
        </w:numPr>
        <w:spacing w:line="480" w:lineRule="auto"/>
        <w:rPr>
          <w:rFonts w:ascii="Times New Roman" w:hAnsi="Times New Roman" w:cs="Times New Roman"/>
        </w:rPr>
      </w:pPr>
      <w:r w:rsidRPr="009B0C4C">
        <w:rPr>
          <w:rFonts w:ascii="Times New Roman" w:hAnsi="Times New Roman" w:cs="Times New Roman"/>
          <w:b/>
        </w:rPr>
        <w:t>Welcome</w:t>
      </w:r>
      <w:r w:rsidR="00913D16" w:rsidRPr="009B0C4C">
        <w:rPr>
          <w:rFonts w:ascii="Times New Roman" w:hAnsi="Times New Roman" w:cs="Times New Roman"/>
          <w:b/>
        </w:rPr>
        <w:t xml:space="preserve"> </w:t>
      </w:r>
      <w:r w:rsidR="002877E9" w:rsidRPr="009B0C4C">
        <w:rPr>
          <w:rFonts w:ascii="Times New Roman" w:hAnsi="Times New Roman" w:cs="Times New Roman"/>
          <w:b/>
        </w:rPr>
        <w:t>–</w:t>
      </w:r>
      <w:r w:rsidR="00913D16" w:rsidRPr="009B0C4C">
        <w:rPr>
          <w:rFonts w:ascii="Times New Roman" w:hAnsi="Times New Roman" w:cs="Times New Roman"/>
          <w:b/>
        </w:rPr>
        <w:t xml:space="preserve"> </w:t>
      </w:r>
      <w:r w:rsidR="00DC3FDA" w:rsidRPr="009B0C4C">
        <w:rPr>
          <w:rFonts w:ascii="Times New Roman" w:hAnsi="Times New Roman" w:cs="Times New Roman"/>
          <w:bCs/>
        </w:rPr>
        <w:t xml:space="preserve">Roseanda </w:t>
      </w:r>
      <w:proofErr w:type="gramStart"/>
      <w:r w:rsidR="00DC3FDA" w:rsidRPr="009B0C4C">
        <w:rPr>
          <w:rFonts w:ascii="Times New Roman" w:hAnsi="Times New Roman" w:cs="Times New Roman"/>
          <w:bCs/>
        </w:rPr>
        <w:t xml:space="preserve">Hall </w:t>
      </w:r>
      <w:r w:rsidR="002877E9" w:rsidRPr="009B0C4C">
        <w:rPr>
          <w:rFonts w:ascii="Times New Roman" w:hAnsi="Times New Roman" w:cs="Times New Roman"/>
          <w:bCs/>
        </w:rPr>
        <w:t>,</w:t>
      </w:r>
      <w:proofErr w:type="gramEnd"/>
      <w:r w:rsidR="002877E9" w:rsidRPr="009B0C4C">
        <w:rPr>
          <w:rFonts w:ascii="Times New Roman" w:hAnsi="Times New Roman" w:cs="Times New Roman"/>
          <w:bCs/>
        </w:rPr>
        <w:t xml:space="preserve"> Senior Director of </w:t>
      </w:r>
      <w:r w:rsidR="00DC3FDA" w:rsidRPr="009B0C4C">
        <w:rPr>
          <w:rFonts w:ascii="Times New Roman" w:hAnsi="Times New Roman" w:cs="Times New Roman"/>
          <w:bCs/>
        </w:rPr>
        <w:t xml:space="preserve">HR Shared </w:t>
      </w:r>
      <w:r w:rsidR="002877E9" w:rsidRPr="009B0C4C">
        <w:rPr>
          <w:rFonts w:ascii="Times New Roman" w:hAnsi="Times New Roman" w:cs="Times New Roman"/>
          <w:bCs/>
        </w:rPr>
        <w:t>Services</w:t>
      </w:r>
    </w:p>
    <w:p w14:paraId="2F447870" w14:textId="5E9509F7" w:rsidR="00A634C1" w:rsidRDefault="00A634C1" w:rsidP="00D93AA5">
      <w:pPr>
        <w:pStyle w:val="ListParagraph"/>
        <w:numPr>
          <w:ilvl w:val="0"/>
          <w:numId w:val="3"/>
        </w:numPr>
        <w:spacing w:line="480" w:lineRule="auto"/>
        <w:rPr>
          <w:rFonts w:ascii="Times New Roman" w:hAnsi="Times New Roman" w:cs="Times New Roman"/>
        </w:rPr>
      </w:pPr>
      <w:bookmarkStart w:id="0" w:name="_Hlk89782532"/>
      <w:r>
        <w:rPr>
          <w:rFonts w:ascii="Times New Roman" w:hAnsi="Times New Roman" w:cs="Times New Roman"/>
          <w:b/>
        </w:rPr>
        <w:t>Guest Speaker –</w:t>
      </w:r>
      <w:r>
        <w:rPr>
          <w:rFonts w:ascii="Times New Roman" w:hAnsi="Times New Roman" w:cs="Times New Roman"/>
        </w:rPr>
        <w:t xml:space="preserve"> </w:t>
      </w:r>
      <w:r w:rsidR="00006034">
        <w:rPr>
          <w:rFonts w:ascii="Times New Roman" w:hAnsi="Times New Roman" w:cs="Times New Roman"/>
        </w:rPr>
        <w:t xml:space="preserve">Dean </w:t>
      </w:r>
      <w:r>
        <w:rPr>
          <w:rFonts w:ascii="Times New Roman" w:hAnsi="Times New Roman" w:cs="Times New Roman"/>
        </w:rPr>
        <w:t>Terry Rhodes</w:t>
      </w:r>
    </w:p>
    <w:p w14:paraId="20033DF9" w14:textId="77777777" w:rsidR="00B25664" w:rsidRDefault="00B25664" w:rsidP="00235BB9">
      <w:pPr>
        <w:pStyle w:val="ListParagraph"/>
        <w:spacing w:line="480" w:lineRule="auto"/>
        <w:ind w:left="630"/>
        <w:rPr>
          <w:rFonts w:ascii="Times New Roman" w:hAnsi="Times New Roman" w:cs="Times New Roman"/>
          <w:bCs/>
        </w:rPr>
      </w:pPr>
    </w:p>
    <w:p w14:paraId="16AC2126" w14:textId="3A6A6DCE" w:rsidR="00235BB9" w:rsidRDefault="00235BB9" w:rsidP="00235BB9">
      <w:pPr>
        <w:pStyle w:val="ListParagraph"/>
        <w:spacing w:line="480" w:lineRule="auto"/>
        <w:ind w:left="630"/>
        <w:rPr>
          <w:rFonts w:ascii="Times New Roman" w:hAnsi="Times New Roman" w:cs="Times New Roman"/>
          <w:bCs/>
        </w:rPr>
      </w:pPr>
      <w:r w:rsidRPr="00235BB9">
        <w:rPr>
          <w:rFonts w:ascii="Times New Roman" w:hAnsi="Times New Roman" w:cs="Times New Roman"/>
          <w:bCs/>
        </w:rPr>
        <w:t>Thank you very much, Happy Holidays everybody! It’s great to see you all. We have commencement on Sunday. I want to thank you and give my great appreciation for your hard work.</w:t>
      </w:r>
    </w:p>
    <w:p w14:paraId="2ADDCCCE" w14:textId="77777777" w:rsidR="00B25664" w:rsidRDefault="00B25664" w:rsidP="00235BB9">
      <w:pPr>
        <w:pStyle w:val="ListParagraph"/>
        <w:spacing w:line="480" w:lineRule="auto"/>
        <w:ind w:left="630"/>
        <w:rPr>
          <w:rFonts w:ascii="Times New Roman" w:hAnsi="Times New Roman" w:cs="Times New Roman"/>
          <w:bCs/>
        </w:rPr>
      </w:pPr>
    </w:p>
    <w:p w14:paraId="7D28A0E4" w14:textId="342C8457" w:rsidR="00235BB9" w:rsidRDefault="00235BB9" w:rsidP="00235BB9">
      <w:pPr>
        <w:pStyle w:val="ListParagraph"/>
        <w:spacing w:line="480" w:lineRule="auto"/>
        <w:ind w:left="630"/>
        <w:rPr>
          <w:rFonts w:ascii="Times New Roman" w:hAnsi="Times New Roman" w:cs="Times New Roman"/>
          <w:bCs/>
        </w:rPr>
      </w:pPr>
      <w:r>
        <w:rPr>
          <w:rFonts w:ascii="Times New Roman" w:hAnsi="Times New Roman" w:cs="Times New Roman"/>
          <w:bCs/>
        </w:rPr>
        <w:t xml:space="preserve">I know you are going to be especially interested in the Legislative Salary Increase. We are excited about </w:t>
      </w:r>
      <w:proofErr w:type="spellStart"/>
      <w:proofErr w:type="gramStart"/>
      <w:r>
        <w:rPr>
          <w:rFonts w:ascii="Times New Roman" w:hAnsi="Times New Roman" w:cs="Times New Roman"/>
          <w:bCs/>
        </w:rPr>
        <w:t>thi</w:t>
      </w:r>
      <w:proofErr w:type="spellEnd"/>
      <w:proofErr w:type="gramEnd"/>
      <w:r>
        <w:rPr>
          <w:rFonts w:ascii="Times New Roman" w:hAnsi="Times New Roman" w:cs="Times New Roman"/>
          <w:bCs/>
        </w:rPr>
        <w:t xml:space="preserve"> but we are still waiting for more information. The mandatory bonus of $1,000 for all employees will be received this month and some of you might be eligible to receive an additional $500 if your </w:t>
      </w:r>
      <w:r w:rsidR="009F0D24">
        <w:rPr>
          <w:rFonts w:ascii="Times New Roman" w:hAnsi="Times New Roman" w:cs="Times New Roman"/>
          <w:bCs/>
        </w:rPr>
        <w:t>salary</w:t>
      </w:r>
      <w:r>
        <w:rPr>
          <w:rFonts w:ascii="Times New Roman" w:hAnsi="Times New Roman" w:cs="Times New Roman"/>
          <w:bCs/>
        </w:rPr>
        <w:t xml:space="preserve"> is $75,000 or below</w:t>
      </w:r>
      <w:r w:rsidR="009F0D24">
        <w:rPr>
          <w:rFonts w:ascii="Times New Roman" w:hAnsi="Times New Roman" w:cs="Times New Roman"/>
          <w:bCs/>
        </w:rPr>
        <w:t xml:space="preserve">. In January, we are anticipating the mandatory base salary adjustment of 2.5% increase. You will receive this 2.5% increase in January paycheck. This mandatory salary adjustment will also happen again in the academic year of 2023. The retroactive pay from July 1, </w:t>
      </w:r>
      <w:proofErr w:type="gramStart"/>
      <w:r w:rsidR="009F0D24">
        <w:rPr>
          <w:rFonts w:ascii="Times New Roman" w:hAnsi="Times New Roman" w:cs="Times New Roman"/>
          <w:bCs/>
        </w:rPr>
        <w:t>2021</w:t>
      </w:r>
      <w:proofErr w:type="gramEnd"/>
      <w:r w:rsidR="009F0D24">
        <w:rPr>
          <w:rFonts w:ascii="Times New Roman" w:hAnsi="Times New Roman" w:cs="Times New Roman"/>
          <w:bCs/>
        </w:rPr>
        <w:t xml:space="preserve"> up until January 2022 then you will receive this retroactive pay every month after January. There’s still a </w:t>
      </w:r>
      <w:r w:rsidR="009F0D24">
        <w:rPr>
          <w:rFonts w:ascii="Times New Roman" w:hAnsi="Times New Roman" w:cs="Times New Roman"/>
          <w:bCs/>
        </w:rPr>
        <w:lastRenderedPageBreak/>
        <w:t>lot of questions regarding the discretionary element aspect, and we will have more information in March to give to you.</w:t>
      </w:r>
    </w:p>
    <w:p w14:paraId="170FF350" w14:textId="77777777" w:rsidR="00B25664" w:rsidRDefault="00B25664" w:rsidP="00235BB9">
      <w:pPr>
        <w:pStyle w:val="ListParagraph"/>
        <w:spacing w:line="480" w:lineRule="auto"/>
        <w:ind w:left="630"/>
        <w:rPr>
          <w:rFonts w:ascii="Times New Roman" w:hAnsi="Times New Roman" w:cs="Times New Roman"/>
          <w:bCs/>
        </w:rPr>
      </w:pPr>
    </w:p>
    <w:p w14:paraId="7B468C62" w14:textId="453ED8CC" w:rsidR="009F0D24" w:rsidRPr="00235BB9" w:rsidRDefault="009F0D24" w:rsidP="00235BB9">
      <w:pPr>
        <w:pStyle w:val="ListParagraph"/>
        <w:spacing w:line="480" w:lineRule="auto"/>
        <w:ind w:left="630"/>
        <w:rPr>
          <w:rFonts w:ascii="Times New Roman" w:hAnsi="Times New Roman" w:cs="Times New Roman"/>
          <w:bCs/>
        </w:rPr>
      </w:pPr>
      <w:r>
        <w:rPr>
          <w:rFonts w:ascii="Times New Roman" w:hAnsi="Times New Roman" w:cs="Times New Roman"/>
          <w:bCs/>
        </w:rPr>
        <w:t>I would like to remind everyone to take the DEI survey. We will still be wearing mask in the spring.</w:t>
      </w:r>
    </w:p>
    <w:p w14:paraId="1D704037" w14:textId="32C86BDC" w:rsidR="00006034" w:rsidRDefault="00006034" w:rsidP="00D93AA5">
      <w:pPr>
        <w:pStyle w:val="ListParagraph"/>
        <w:numPr>
          <w:ilvl w:val="0"/>
          <w:numId w:val="3"/>
        </w:numPr>
        <w:spacing w:line="480" w:lineRule="auto"/>
        <w:rPr>
          <w:rFonts w:ascii="Times New Roman" w:hAnsi="Times New Roman" w:cs="Times New Roman"/>
        </w:rPr>
      </w:pPr>
      <w:r>
        <w:rPr>
          <w:rFonts w:ascii="Times New Roman" w:hAnsi="Times New Roman" w:cs="Times New Roman"/>
          <w:b/>
        </w:rPr>
        <w:t>Guest Speaker –</w:t>
      </w:r>
      <w:r>
        <w:rPr>
          <w:rFonts w:ascii="Times New Roman" w:hAnsi="Times New Roman" w:cs="Times New Roman"/>
        </w:rPr>
        <w:t xml:space="preserve"> Karla Slocum, Associate Dean for Diversity, Equity and Inclusion</w:t>
      </w:r>
    </w:p>
    <w:p w14:paraId="0B359CC4" w14:textId="77777777" w:rsidR="00B25664" w:rsidRDefault="00B25664" w:rsidP="00051E54">
      <w:pPr>
        <w:pStyle w:val="ListParagraph"/>
        <w:spacing w:line="480" w:lineRule="auto"/>
        <w:ind w:left="630"/>
        <w:rPr>
          <w:rFonts w:ascii="Times New Roman" w:hAnsi="Times New Roman" w:cs="Times New Roman"/>
          <w:bCs/>
        </w:rPr>
      </w:pPr>
    </w:p>
    <w:p w14:paraId="6D40E697" w14:textId="68FE9F64" w:rsidR="00C10E05" w:rsidRDefault="00C10E05" w:rsidP="00051E54">
      <w:pPr>
        <w:pStyle w:val="ListParagraph"/>
        <w:spacing w:line="480" w:lineRule="auto"/>
        <w:ind w:left="630"/>
        <w:rPr>
          <w:rFonts w:ascii="Times New Roman" w:hAnsi="Times New Roman" w:cs="Times New Roman"/>
          <w:bCs/>
        </w:rPr>
      </w:pPr>
      <w:r w:rsidRPr="00C10E05">
        <w:rPr>
          <w:rFonts w:ascii="Times New Roman" w:hAnsi="Times New Roman" w:cs="Times New Roman"/>
          <w:bCs/>
        </w:rPr>
        <w:t xml:space="preserve">I am </w:t>
      </w:r>
      <w:proofErr w:type="gramStart"/>
      <w:r w:rsidRPr="00C10E05">
        <w:rPr>
          <w:rFonts w:ascii="Times New Roman" w:hAnsi="Times New Roman" w:cs="Times New Roman"/>
          <w:bCs/>
        </w:rPr>
        <w:t>really glad</w:t>
      </w:r>
      <w:proofErr w:type="gramEnd"/>
      <w:r w:rsidRPr="00C10E05">
        <w:rPr>
          <w:rFonts w:ascii="Times New Roman" w:hAnsi="Times New Roman" w:cs="Times New Roman"/>
          <w:bCs/>
        </w:rPr>
        <w:t xml:space="preserve"> to be here to chat with everyone. It’s coming up on six months that I have been in my new position. I would like to tell you a few things that I have been </w:t>
      </w:r>
      <w:proofErr w:type="spellStart"/>
      <w:r w:rsidRPr="00C10E05">
        <w:rPr>
          <w:rFonts w:ascii="Times New Roman" w:hAnsi="Times New Roman" w:cs="Times New Roman"/>
          <w:bCs/>
        </w:rPr>
        <w:t>workin</w:t>
      </w:r>
      <w:proofErr w:type="spellEnd"/>
      <w:r w:rsidRPr="00C10E05">
        <w:rPr>
          <w:rFonts w:ascii="Times New Roman" w:hAnsi="Times New Roman" w:cs="Times New Roman"/>
          <w:bCs/>
        </w:rPr>
        <w:t xml:space="preserve"> on over the course of my time here. One of the </w:t>
      </w:r>
      <w:proofErr w:type="gramStart"/>
      <w:r w:rsidRPr="00C10E05">
        <w:rPr>
          <w:rFonts w:ascii="Times New Roman" w:hAnsi="Times New Roman" w:cs="Times New Roman"/>
          <w:bCs/>
        </w:rPr>
        <w:t>task</w:t>
      </w:r>
      <w:proofErr w:type="gramEnd"/>
      <w:r w:rsidRPr="00C10E05">
        <w:rPr>
          <w:rFonts w:ascii="Times New Roman" w:hAnsi="Times New Roman" w:cs="Times New Roman"/>
          <w:bCs/>
        </w:rPr>
        <w:t xml:space="preserve"> that I have been working on is community building. Community building is the various ways that we connect across the college from Faculty and Staff. We will use community building to learn from one another and determine the concerns each of you have with DEI</w:t>
      </w:r>
      <w:r>
        <w:rPr>
          <w:rFonts w:ascii="Times New Roman" w:hAnsi="Times New Roman" w:cs="Times New Roman"/>
          <w:bCs/>
        </w:rPr>
        <w:t xml:space="preserve"> and how we can improve DEI.</w:t>
      </w:r>
      <w:r w:rsidR="00B7599D">
        <w:rPr>
          <w:rFonts w:ascii="Times New Roman" w:hAnsi="Times New Roman" w:cs="Times New Roman"/>
          <w:bCs/>
        </w:rPr>
        <w:t xml:space="preserve"> </w:t>
      </w:r>
      <w:r w:rsidR="00E25AB4">
        <w:rPr>
          <w:rFonts w:ascii="Times New Roman" w:hAnsi="Times New Roman" w:cs="Times New Roman"/>
          <w:bCs/>
        </w:rPr>
        <w:t>On January 26 at 12pm we will be hosting our series called Conversations Upholding Equity that will focus on frameworks for understanding race and racism.</w:t>
      </w:r>
    </w:p>
    <w:p w14:paraId="38928B81" w14:textId="77777777" w:rsidR="00B25664" w:rsidRDefault="00B25664" w:rsidP="00051E54">
      <w:pPr>
        <w:pStyle w:val="ListParagraph"/>
        <w:spacing w:line="480" w:lineRule="auto"/>
        <w:ind w:left="630"/>
        <w:rPr>
          <w:rFonts w:ascii="Times New Roman" w:hAnsi="Times New Roman" w:cs="Times New Roman"/>
          <w:bCs/>
        </w:rPr>
      </w:pPr>
    </w:p>
    <w:p w14:paraId="3FF02A56" w14:textId="2C4D9D26" w:rsidR="00E25AB4" w:rsidRPr="00C10E05" w:rsidRDefault="00E25AB4" w:rsidP="00051E54">
      <w:pPr>
        <w:pStyle w:val="ListParagraph"/>
        <w:spacing w:line="480" w:lineRule="auto"/>
        <w:ind w:left="630"/>
        <w:rPr>
          <w:rFonts w:ascii="Times New Roman" w:hAnsi="Times New Roman" w:cs="Times New Roman"/>
          <w:bCs/>
        </w:rPr>
      </w:pPr>
      <w:r>
        <w:rPr>
          <w:rFonts w:ascii="Times New Roman" w:hAnsi="Times New Roman" w:cs="Times New Roman"/>
          <w:bCs/>
        </w:rPr>
        <w:t xml:space="preserve">We will be focusing on information sharing and </w:t>
      </w:r>
      <w:proofErr w:type="spellStart"/>
      <w:r>
        <w:rPr>
          <w:rFonts w:ascii="Times New Roman" w:hAnsi="Times New Roman" w:cs="Times New Roman"/>
          <w:bCs/>
        </w:rPr>
        <w:t>distrubuiton</w:t>
      </w:r>
      <w:proofErr w:type="spellEnd"/>
      <w:r>
        <w:rPr>
          <w:rFonts w:ascii="Times New Roman" w:hAnsi="Times New Roman" w:cs="Times New Roman"/>
          <w:bCs/>
        </w:rPr>
        <w:t xml:space="preserve">. You can look at our website for the best resource to learn about any upcoming trainings and </w:t>
      </w:r>
      <w:proofErr w:type="spellStart"/>
      <w:proofErr w:type="gramStart"/>
      <w:r>
        <w:rPr>
          <w:rFonts w:ascii="Times New Roman" w:hAnsi="Times New Roman" w:cs="Times New Roman"/>
          <w:bCs/>
        </w:rPr>
        <w:t>events.Structure</w:t>
      </w:r>
      <w:proofErr w:type="spellEnd"/>
      <w:proofErr w:type="gramEnd"/>
      <w:r>
        <w:rPr>
          <w:rFonts w:ascii="Times New Roman" w:hAnsi="Times New Roman" w:cs="Times New Roman"/>
          <w:bCs/>
        </w:rPr>
        <w:t xml:space="preserve"> building is another area that I consider that I’m working in to determine the various kind of structures around DEI. Lastly, using research to serve our DEI mission. I just recently started exploring this so please stay tuned for more information. Please take 15-20 minutes </w:t>
      </w:r>
      <w:r>
        <w:rPr>
          <w:rFonts w:ascii="Times New Roman" w:hAnsi="Times New Roman" w:cs="Times New Roman"/>
          <w:bCs/>
        </w:rPr>
        <w:lastRenderedPageBreak/>
        <w:t xml:space="preserve">to complete the DEI survey to inform us of any suggestions, concerns or </w:t>
      </w:r>
      <w:r w:rsidR="000F0555">
        <w:rPr>
          <w:rFonts w:ascii="Times New Roman" w:hAnsi="Times New Roman" w:cs="Times New Roman"/>
          <w:bCs/>
        </w:rPr>
        <w:t>questions regarding DEI. This survey is really a critical resource and an important way for us to be respond to your concerns.</w:t>
      </w:r>
    </w:p>
    <w:p w14:paraId="4446CCA1" w14:textId="18903DF3" w:rsidR="00D93AA5" w:rsidRPr="007118C5" w:rsidRDefault="00051E54" w:rsidP="00B7599D">
      <w:pPr>
        <w:pStyle w:val="ListParagraph"/>
        <w:spacing w:line="480" w:lineRule="auto"/>
        <w:ind w:left="630"/>
        <w:rPr>
          <w:rFonts w:ascii="Times New Roman" w:hAnsi="Times New Roman" w:cs="Times New Roman"/>
          <w:b/>
        </w:rPr>
      </w:pPr>
      <w:r>
        <w:rPr>
          <w:rFonts w:ascii="Times New Roman" w:hAnsi="Times New Roman" w:cs="Times New Roman"/>
        </w:rPr>
        <w:t xml:space="preserve"> </w:t>
      </w:r>
      <w:bookmarkEnd w:id="0"/>
      <w:r w:rsidR="009B02BD" w:rsidRPr="009B0C4C">
        <w:rPr>
          <w:rFonts w:ascii="Times New Roman" w:hAnsi="Times New Roman" w:cs="Times New Roman"/>
          <w:b/>
        </w:rPr>
        <w:t>HR Announcements</w:t>
      </w:r>
      <w:r w:rsidR="00913D16" w:rsidRPr="009B0C4C">
        <w:rPr>
          <w:rFonts w:ascii="Times New Roman" w:hAnsi="Times New Roman" w:cs="Times New Roman"/>
          <w:b/>
        </w:rPr>
        <w:t xml:space="preserve"> - </w:t>
      </w:r>
      <w:r w:rsidR="004B10AE" w:rsidRPr="009B0C4C">
        <w:rPr>
          <w:rFonts w:ascii="Times New Roman" w:hAnsi="Times New Roman" w:cs="Times New Roman"/>
          <w:bCs/>
        </w:rPr>
        <w:t>Ashante Diallo</w:t>
      </w:r>
      <w:r w:rsidR="00913D16" w:rsidRPr="009B0C4C">
        <w:rPr>
          <w:rFonts w:ascii="Times New Roman" w:hAnsi="Times New Roman" w:cs="Times New Roman"/>
          <w:bCs/>
        </w:rPr>
        <w:t xml:space="preserve">, </w:t>
      </w:r>
      <w:r w:rsidR="004B10AE" w:rsidRPr="009B0C4C">
        <w:rPr>
          <w:rFonts w:ascii="Times New Roman" w:hAnsi="Times New Roman" w:cs="Times New Roman"/>
          <w:bCs/>
        </w:rPr>
        <w:t>Associate Dean, Human Resources</w:t>
      </w:r>
    </w:p>
    <w:p w14:paraId="4DCCC30F" w14:textId="77777777" w:rsidR="00B25664" w:rsidRDefault="00B25664" w:rsidP="0074567C">
      <w:pPr>
        <w:pStyle w:val="ListParagraph"/>
        <w:spacing w:line="480" w:lineRule="auto"/>
        <w:ind w:left="630"/>
        <w:rPr>
          <w:rFonts w:ascii="Times New Roman" w:hAnsi="Times New Roman" w:cs="Times New Roman"/>
          <w:bCs/>
        </w:rPr>
      </w:pPr>
    </w:p>
    <w:p w14:paraId="72863A9F" w14:textId="1AB9D8FD" w:rsidR="0074567C" w:rsidRDefault="000F0555" w:rsidP="0074567C">
      <w:pPr>
        <w:pStyle w:val="ListParagraph"/>
        <w:spacing w:line="480" w:lineRule="auto"/>
        <w:ind w:left="630"/>
        <w:rPr>
          <w:rFonts w:ascii="Times New Roman" w:hAnsi="Times New Roman" w:cs="Times New Roman"/>
          <w:bCs/>
        </w:rPr>
      </w:pPr>
      <w:r w:rsidRPr="000F0555">
        <w:rPr>
          <w:rFonts w:ascii="Times New Roman" w:hAnsi="Times New Roman" w:cs="Times New Roman"/>
          <w:bCs/>
        </w:rPr>
        <w:t xml:space="preserve"> I wanted to remind everyone that the UNC holiday schedule, December 23</w:t>
      </w:r>
      <w:r w:rsidRPr="000F0555">
        <w:rPr>
          <w:rFonts w:ascii="Times New Roman" w:hAnsi="Times New Roman" w:cs="Times New Roman"/>
          <w:bCs/>
          <w:vertAlign w:val="superscript"/>
        </w:rPr>
        <w:t>rd</w:t>
      </w:r>
      <w:r w:rsidRPr="000F0555">
        <w:rPr>
          <w:rFonts w:ascii="Times New Roman" w:hAnsi="Times New Roman" w:cs="Times New Roman"/>
          <w:bCs/>
        </w:rPr>
        <w:t xml:space="preserve"> is the last day to work and we will return to the office on January 3</w:t>
      </w:r>
      <w:r w:rsidRPr="000F0555">
        <w:rPr>
          <w:rFonts w:ascii="Times New Roman" w:hAnsi="Times New Roman" w:cs="Times New Roman"/>
          <w:bCs/>
          <w:vertAlign w:val="superscript"/>
        </w:rPr>
        <w:t>rd</w:t>
      </w:r>
      <w:r w:rsidRPr="000F0555">
        <w:rPr>
          <w:rFonts w:ascii="Times New Roman" w:hAnsi="Times New Roman" w:cs="Times New Roman"/>
          <w:bCs/>
        </w:rPr>
        <w:t>. Most of you might have received an email saying that December 30</w:t>
      </w:r>
      <w:r w:rsidRPr="000F0555">
        <w:rPr>
          <w:rFonts w:ascii="Times New Roman" w:hAnsi="Times New Roman" w:cs="Times New Roman"/>
          <w:bCs/>
          <w:vertAlign w:val="superscript"/>
        </w:rPr>
        <w:t>th</w:t>
      </w:r>
      <w:r w:rsidRPr="000F0555">
        <w:rPr>
          <w:rFonts w:ascii="Times New Roman" w:hAnsi="Times New Roman" w:cs="Times New Roman"/>
          <w:bCs/>
        </w:rPr>
        <w:t xml:space="preserve"> is a university close </w:t>
      </w:r>
      <w:proofErr w:type="gramStart"/>
      <w:r w:rsidRPr="000F0555">
        <w:rPr>
          <w:rFonts w:ascii="Times New Roman" w:hAnsi="Times New Roman" w:cs="Times New Roman"/>
          <w:bCs/>
        </w:rPr>
        <w:t>day</w:t>
      </w:r>
      <w:proofErr w:type="gramEnd"/>
      <w:r w:rsidRPr="000F0555">
        <w:rPr>
          <w:rFonts w:ascii="Times New Roman" w:hAnsi="Times New Roman" w:cs="Times New Roman"/>
          <w:bCs/>
        </w:rPr>
        <w:t xml:space="preserve"> and you are required to use your own personal day. However, this has changed and now </w:t>
      </w:r>
      <w:r>
        <w:rPr>
          <w:rFonts w:ascii="Times New Roman" w:hAnsi="Times New Roman" w:cs="Times New Roman"/>
          <w:bCs/>
        </w:rPr>
        <w:t xml:space="preserve">this is an optional </w:t>
      </w:r>
      <w:proofErr w:type="gramStart"/>
      <w:r>
        <w:rPr>
          <w:rFonts w:ascii="Times New Roman" w:hAnsi="Times New Roman" w:cs="Times New Roman"/>
          <w:bCs/>
        </w:rPr>
        <w:t>work day</w:t>
      </w:r>
      <w:proofErr w:type="gramEnd"/>
      <w:r>
        <w:rPr>
          <w:rFonts w:ascii="Times New Roman" w:hAnsi="Times New Roman" w:cs="Times New Roman"/>
          <w:bCs/>
        </w:rPr>
        <w:t xml:space="preserve"> for you. Please be mindful that this </w:t>
      </w:r>
      <w:proofErr w:type="gramStart"/>
      <w:r>
        <w:rPr>
          <w:rFonts w:ascii="Times New Roman" w:hAnsi="Times New Roman" w:cs="Times New Roman"/>
          <w:bCs/>
        </w:rPr>
        <w:t>work day</w:t>
      </w:r>
      <w:proofErr w:type="gramEnd"/>
      <w:r>
        <w:rPr>
          <w:rFonts w:ascii="Times New Roman" w:hAnsi="Times New Roman" w:cs="Times New Roman"/>
          <w:bCs/>
        </w:rPr>
        <w:t xml:space="preserve"> is only for employees that have legitimate work to do and needs to be approved by your supervisor. If you have </w:t>
      </w:r>
      <w:proofErr w:type="gramStart"/>
      <w:r>
        <w:rPr>
          <w:rFonts w:ascii="Times New Roman" w:hAnsi="Times New Roman" w:cs="Times New Roman"/>
          <w:bCs/>
        </w:rPr>
        <w:t>questions</w:t>
      </w:r>
      <w:proofErr w:type="gramEnd"/>
      <w:r>
        <w:rPr>
          <w:rFonts w:ascii="Times New Roman" w:hAnsi="Times New Roman" w:cs="Times New Roman"/>
          <w:bCs/>
        </w:rPr>
        <w:t xml:space="preserve"> please reach out to your assign HR Consultant.</w:t>
      </w:r>
      <w:r w:rsidR="0074567C">
        <w:rPr>
          <w:rFonts w:ascii="Times New Roman" w:hAnsi="Times New Roman" w:cs="Times New Roman"/>
          <w:bCs/>
        </w:rPr>
        <w:t xml:space="preserve"> As you know, December is a short payroll </w:t>
      </w:r>
      <w:proofErr w:type="gramStart"/>
      <w:r w:rsidR="0074567C">
        <w:rPr>
          <w:rFonts w:ascii="Times New Roman" w:hAnsi="Times New Roman" w:cs="Times New Roman"/>
          <w:bCs/>
        </w:rPr>
        <w:t>lockout</w:t>
      </w:r>
      <w:proofErr w:type="gramEnd"/>
      <w:r w:rsidR="0074567C">
        <w:rPr>
          <w:rFonts w:ascii="Times New Roman" w:hAnsi="Times New Roman" w:cs="Times New Roman"/>
          <w:bCs/>
        </w:rPr>
        <w:t xml:space="preserve"> and the pay period ends on December 14 but we can hire people after January 1</w:t>
      </w:r>
      <w:r w:rsidR="0074567C" w:rsidRPr="0074567C">
        <w:rPr>
          <w:rFonts w:ascii="Times New Roman" w:hAnsi="Times New Roman" w:cs="Times New Roman"/>
          <w:bCs/>
          <w:vertAlign w:val="superscript"/>
        </w:rPr>
        <w:t>st</w:t>
      </w:r>
      <w:r w:rsidR="0074567C">
        <w:rPr>
          <w:rFonts w:ascii="Times New Roman" w:hAnsi="Times New Roman" w:cs="Times New Roman"/>
          <w:bCs/>
        </w:rPr>
        <w:t>. Please have your new hires get their I-9 Verification in before we close because we will be out of compliance if it is not in before their hire date.</w:t>
      </w:r>
    </w:p>
    <w:p w14:paraId="342485C3" w14:textId="77777777" w:rsidR="00B25664" w:rsidRDefault="00B25664" w:rsidP="0074567C">
      <w:pPr>
        <w:pStyle w:val="ListParagraph"/>
        <w:spacing w:line="480" w:lineRule="auto"/>
        <w:ind w:left="630"/>
        <w:rPr>
          <w:rFonts w:ascii="Times New Roman" w:hAnsi="Times New Roman" w:cs="Times New Roman"/>
          <w:bCs/>
        </w:rPr>
      </w:pPr>
    </w:p>
    <w:p w14:paraId="528A40CA" w14:textId="1CE2640A" w:rsidR="0074567C" w:rsidRDefault="0074567C" w:rsidP="0074567C">
      <w:pPr>
        <w:pStyle w:val="ListParagraph"/>
        <w:spacing w:line="480" w:lineRule="auto"/>
        <w:ind w:left="630"/>
        <w:rPr>
          <w:rFonts w:ascii="Times New Roman" w:hAnsi="Times New Roman" w:cs="Times New Roman"/>
          <w:bCs/>
        </w:rPr>
      </w:pPr>
      <w:r>
        <w:rPr>
          <w:rFonts w:ascii="Times New Roman" w:hAnsi="Times New Roman" w:cs="Times New Roman"/>
          <w:bCs/>
        </w:rPr>
        <w:t xml:space="preserve">Any eligible faculty member for Phase Retirement should have received an email from the </w:t>
      </w:r>
      <w:proofErr w:type="gramStart"/>
      <w:r>
        <w:rPr>
          <w:rFonts w:ascii="Times New Roman" w:hAnsi="Times New Roman" w:cs="Times New Roman"/>
          <w:bCs/>
        </w:rPr>
        <w:t>Provost</w:t>
      </w:r>
      <w:proofErr w:type="gramEnd"/>
      <w:r>
        <w:rPr>
          <w:rFonts w:ascii="Times New Roman" w:hAnsi="Times New Roman" w:cs="Times New Roman"/>
          <w:bCs/>
        </w:rPr>
        <w:t xml:space="preserve"> office on December 4</w:t>
      </w:r>
      <w:r w:rsidRPr="0074567C">
        <w:rPr>
          <w:rFonts w:ascii="Times New Roman" w:hAnsi="Times New Roman" w:cs="Times New Roman"/>
          <w:bCs/>
          <w:vertAlign w:val="superscript"/>
        </w:rPr>
        <w:t>th</w:t>
      </w:r>
      <w:r>
        <w:rPr>
          <w:rFonts w:ascii="Times New Roman" w:hAnsi="Times New Roman" w:cs="Times New Roman"/>
          <w:bCs/>
        </w:rPr>
        <w:t xml:space="preserve">. There is an approval process for </w:t>
      </w:r>
      <w:proofErr w:type="gramStart"/>
      <w:r>
        <w:rPr>
          <w:rFonts w:ascii="Times New Roman" w:hAnsi="Times New Roman" w:cs="Times New Roman"/>
          <w:bCs/>
        </w:rPr>
        <w:t>review</w:t>
      </w:r>
      <w:proofErr w:type="gramEnd"/>
      <w:r>
        <w:rPr>
          <w:rFonts w:ascii="Times New Roman" w:hAnsi="Times New Roman" w:cs="Times New Roman"/>
          <w:bCs/>
        </w:rPr>
        <w:t xml:space="preserve"> and we have a </w:t>
      </w:r>
      <w:proofErr w:type="spellStart"/>
      <w:r>
        <w:rPr>
          <w:rFonts w:ascii="Times New Roman" w:hAnsi="Times New Roman" w:cs="Times New Roman"/>
          <w:bCs/>
        </w:rPr>
        <w:t>razr</w:t>
      </w:r>
      <w:proofErr w:type="spellEnd"/>
      <w:r>
        <w:rPr>
          <w:rFonts w:ascii="Times New Roman" w:hAnsi="Times New Roman" w:cs="Times New Roman"/>
          <w:bCs/>
        </w:rPr>
        <w:t xml:space="preserve"> form. You can find this form under the Faculty Administration section on </w:t>
      </w:r>
      <w:proofErr w:type="spellStart"/>
      <w:proofErr w:type="gramStart"/>
      <w:r>
        <w:rPr>
          <w:rFonts w:ascii="Times New Roman" w:hAnsi="Times New Roman" w:cs="Times New Roman"/>
          <w:bCs/>
        </w:rPr>
        <w:t>razr</w:t>
      </w:r>
      <w:proofErr w:type="spellEnd"/>
      <w:proofErr w:type="gramEnd"/>
      <w:r>
        <w:rPr>
          <w:rFonts w:ascii="Times New Roman" w:hAnsi="Times New Roman" w:cs="Times New Roman"/>
          <w:bCs/>
        </w:rPr>
        <w:t xml:space="preserve"> and this is for submitting sign phase retirement applications. Phase retirement applications will be due to the dean’s office through </w:t>
      </w:r>
      <w:proofErr w:type="spellStart"/>
      <w:r>
        <w:rPr>
          <w:rFonts w:ascii="Times New Roman" w:hAnsi="Times New Roman" w:cs="Times New Roman"/>
          <w:bCs/>
        </w:rPr>
        <w:t>razr</w:t>
      </w:r>
      <w:proofErr w:type="spellEnd"/>
      <w:r>
        <w:rPr>
          <w:rFonts w:ascii="Times New Roman" w:hAnsi="Times New Roman" w:cs="Times New Roman"/>
          <w:bCs/>
        </w:rPr>
        <w:t xml:space="preserve"> by January 7</w:t>
      </w:r>
      <w:r w:rsidRPr="0074567C">
        <w:rPr>
          <w:rFonts w:ascii="Times New Roman" w:hAnsi="Times New Roman" w:cs="Times New Roman"/>
          <w:bCs/>
          <w:vertAlign w:val="superscript"/>
        </w:rPr>
        <w:t>th</w:t>
      </w:r>
      <w:r>
        <w:rPr>
          <w:rFonts w:ascii="Times New Roman" w:hAnsi="Times New Roman" w:cs="Times New Roman"/>
          <w:bCs/>
        </w:rPr>
        <w:t xml:space="preserve">. This will allow us a couple of </w:t>
      </w:r>
      <w:r>
        <w:rPr>
          <w:rFonts w:ascii="Times New Roman" w:hAnsi="Times New Roman" w:cs="Times New Roman"/>
          <w:bCs/>
        </w:rPr>
        <w:lastRenderedPageBreak/>
        <w:t xml:space="preserve">weeks to review all applications to make sure there are no corrections and then get them to the </w:t>
      </w:r>
      <w:proofErr w:type="gramStart"/>
      <w:r>
        <w:rPr>
          <w:rFonts w:ascii="Times New Roman" w:hAnsi="Times New Roman" w:cs="Times New Roman"/>
          <w:bCs/>
        </w:rPr>
        <w:t>Provost</w:t>
      </w:r>
      <w:proofErr w:type="gramEnd"/>
      <w:r>
        <w:rPr>
          <w:rFonts w:ascii="Times New Roman" w:hAnsi="Times New Roman" w:cs="Times New Roman"/>
          <w:bCs/>
        </w:rPr>
        <w:t xml:space="preserve"> office on the faculty members behalf. Make sure that your chair signs off on your application before you submit it in </w:t>
      </w:r>
      <w:proofErr w:type="spellStart"/>
      <w:r>
        <w:rPr>
          <w:rFonts w:ascii="Times New Roman" w:hAnsi="Times New Roman" w:cs="Times New Roman"/>
          <w:bCs/>
        </w:rPr>
        <w:t>razr</w:t>
      </w:r>
      <w:proofErr w:type="spellEnd"/>
      <w:r>
        <w:rPr>
          <w:rFonts w:ascii="Times New Roman" w:hAnsi="Times New Roman" w:cs="Times New Roman"/>
          <w:bCs/>
        </w:rPr>
        <w:t>.</w:t>
      </w:r>
      <w:r w:rsidR="00040921">
        <w:rPr>
          <w:rFonts w:ascii="Times New Roman" w:hAnsi="Times New Roman" w:cs="Times New Roman"/>
          <w:bCs/>
        </w:rPr>
        <w:t xml:space="preserve"> </w:t>
      </w:r>
    </w:p>
    <w:p w14:paraId="4D623AAF" w14:textId="47F7C16E" w:rsidR="007118C5" w:rsidRPr="00040921" w:rsidRDefault="00040921" w:rsidP="00040921">
      <w:pPr>
        <w:pStyle w:val="ListParagraph"/>
        <w:spacing w:line="480" w:lineRule="auto"/>
        <w:ind w:left="630"/>
        <w:rPr>
          <w:rFonts w:ascii="Times New Roman" w:hAnsi="Times New Roman" w:cs="Times New Roman"/>
          <w:bCs/>
        </w:rPr>
      </w:pPr>
      <w:r>
        <w:rPr>
          <w:rFonts w:ascii="Times New Roman" w:hAnsi="Times New Roman" w:cs="Times New Roman"/>
          <w:bCs/>
        </w:rPr>
        <w:t>There is a new faculty retirement guideline on the HR website. It’s a great resource for new hires as well that is looking at choosing a retirement plan. One of our colleagues, David Mitchell will be retiring at the end of this month</w:t>
      </w:r>
      <w:r w:rsidR="007118C5" w:rsidRPr="00040921">
        <w:rPr>
          <w:rFonts w:ascii="Times New Roman" w:hAnsi="Times New Roman" w:cs="Times New Roman"/>
          <w:bCs/>
        </w:rPr>
        <w:t>.</w:t>
      </w:r>
    </w:p>
    <w:p w14:paraId="111A9FDB" w14:textId="55AA6D37" w:rsidR="004B10AE" w:rsidRDefault="003965AE" w:rsidP="00D93AA5">
      <w:pPr>
        <w:pStyle w:val="ListParagraph"/>
        <w:numPr>
          <w:ilvl w:val="0"/>
          <w:numId w:val="3"/>
        </w:numPr>
        <w:spacing w:line="480" w:lineRule="auto"/>
        <w:rPr>
          <w:rFonts w:ascii="Times New Roman" w:hAnsi="Times New Roman" w:cs="Times New Roman"/>
          <w:bCs/>
        </w:rPr>
      </w:pPr>
      <w:r w:rsidRPr="009B0C4C">
        <w:rPr>
          <w:rFonts w:ascii="Times New Roman" w:hAnsi="Times New Roman" w:cs="Times New Roman"/>
          <w:b/>
        </w:rPr>
        <w:t xml:space="preserve">Finance Announcements - </w:t>
      </w:r>
      <w:r w:rsidRPr="009B0C4C">
        <w:rPr>
          <w:rFonts w:ascii="Times New Roman" w:hAnsi="Times New Roman" w:cs="Times New Roman"/>
          <w:bCs/>
        </w:rPr>
        <w:t>Elizabeth Bakanic, Associate Dean</w:t>
      </w:r>
      <w:r w:rsidR="00006034">
        <w:rPr>
          <w:rFonts w:ascii="Times New Roman" w:hAnsi="Times New Roman" w:cs="Times New Roman"/>
          <w:bCs/>
        </w:rPr>
        <w:t xml:space="preserve"> for </w:t>
      </w:r>
      <w:r w:rsidRPr="009B0C4C">
        <w:rPr>
          <w:rFonts w:ascii="Times New Roman" w:hAnsi="Times New Roman" w:cs="Times New Roman"/>
          <w:bCs/>
        </w:rPr>
        <w:t>Finance &amp; Budget Management</w:t>
      </w:r>
    </w:p>
    <w:p w14:paraId="1229EEB2" w14:textId="77777777" w:rsidR="00B25664" w:rsidRDefault="00B25664" w:rsidP="007118C5">
      <w:pPr>
        <w:pStyle w:val="ListParagraph"/>
        <w:spacing w:line="480" w:lineRule="auto"/>
        <w:ind w:left="630"/>
        <w:rPr>
          <w:rFonts w:ascii="Times New Roman" w:hAnsi="Times New Roman" w:cs="Times New Roman"/>
          <w:bCs/>
        </w:rPr>
      </w:pPr>
    </w:p>
    <w:p w14:paraId="4268797B" w14:textId="6B8616EA" w:rsidR="00040921" w:rsidRPr="00040921" w:rsidRDefault="00040921" w:rsidP="007118C5">
      <w:pPr>
        <w:pStyle w:val="ListParagraph"/>
        <w:spacing w:line="480" w:lineRule="auto"/>
        <w:ind w:left="630"/>
        <w:rPr>
          <w:rFonts w:ascii="Times New Roman" w:hAnsi="Times New Roman" w:cs="Times New Roman"/>
          <w:bCs/>
        </w:rPr>
      </w:pPr>
      <w:r w:rsidRPr="00040921">
        <w:rPr>
          <w:rFonts w:ascii="Times New Roman" w:hAnsi="Times New Roman" w:cs="Times New Roman"/>
          <w:bCs/>
        </w:rPr>
        <w:t xml:space="preserve">You will be receiving an email shortly with information to fill out the annual NSF R and D </w:t>
      </w:r>
      <w:r w:rsidR="00613148">
        <w:rPr>
          <w:rFonts w:ascii="Times New Roman" w:hAnsi="Times New Roman" w:cs="Times New Roman"/>
          <w:bCs/>
        </w:rPr>
        <w:t xml:space="preserve">Survey. The summary of all the cost code expenses have been tagged for your unit. If you find that a cost code has not been </w:t>
      </w:r>
      <w:proofErr w:type="gramStart"/>
      <w:r w:rsidR="00613148">
        <w:rPr>
          <w:rFonts w:ascii="Times New Roman" w:hAnsi="Times New Roman" w:cs="Times New Roman"/>
          <w:bCs/>
        </w:rPr>
        <w:t>coded</w:t>
      </w:r>
      <w:proofErr w:type="gramEnd"/>
      <w:r w:rsidR="00613148">
        <w:rPr>
          <w:rFonts w:ascii="Times New Roman" w:hAnsi="Times New Roman" w:cs="Times New Roman"/>
          <w:bCs/>
        </w:rPr>
        <w:t xml:space="preserve"> please use the cost code for this year. The deadline for the survey will be December 23</w:t>
      </w:r>
      <w:r w:rsidR="00613148" w:rsidRPr="00613148">
        <w:rPr>
          <w:rFonts w:ascii="Times New Roman" w:hAnsi="Times New Roman" w:cs="Times New Roman"/>
          <w:bCs/>
          <w:vertAlign w:val="superscript"/>
        </w:rPr>
        <w:t>rd</w:t>
      </w:r>
      <w:r w:rsidR="00613148">
        <w:rPr>
          <w:rFonts w:ascii="Times New Roman" w:hAnsi="Times New Roman" w:cs="Times New Roman"/>
          <w:bCs/>
        </w:rPr>
        <w:t xml:space="preserve">. We created a new team site to collaborate on the startup allocation spreadsheets. If you have any questions regarding the allocation </w:t>
      </w:r>
      <w:proofErr w:type="gramStart"/>
      <w:r w:rsidR="00613148">
        <w:rPr>
          <w:rFonts w:ascii="Times New Roman" w:hAnsi="Times New Roman" w:cs="Times New Roman"/>
          <w:bCs/>
        </w:rPr>
        <w:t>spreadsheets</w:t>
      </w:r>
      <w:proofErr w:type="gramEnd"/>
      <w:r w:rsidR="00613148">
        <w:rPr>
          <w:rFonts w:ascii="Times New Roman" w:hAnsi="Times New Roman" w:cs="Times New Roman"/>
          <w:bCs/>
        </w:rPr>
        <w:t xml:space="preserve"> please reach out to me or Joe and we will direct you to the right person.</w:t>
      </w:r>
    </w:p>
    <w:p w14:paraId="00DF660D" w14:textId="7384FF51" w:rsidR="00D93AA5" w:rsidRPr="007118C5" w:rsidRDefault="00221507" w:rsidP="00D93AA5">
      <w:pPr>
        <w:pStyle w:val="ListParagraph"/>
        <w:numPr>
          <w:ilvl w:val="0"/>
          <w:numId w:val="3"/>
        </w:numPr>
        <w:spacing w:after="240" w:line="480" w:lineRule="auto"/>
        <w:rPr>
          <w:rFonts w:ascii="Times New Roman" w:hAnsi="Times New Roman" w:cs="Times New Roman"/>
        </w:rPr>
      </w:pPr>
      <w:r w:rsidRPr="009B0C4C">
        <w:rPr>
          <w:rFonts w:ascii="Times New Roman" w:hAnsi="Times New Roman" w:cs="Times New Roman"/>
          <w:b/>
        </w:rPr>
        <w:t>Campus Working Group Report Outs</w:t>
      </w:r>
    </w:p>
    <w:p w14:paraId="7AF8A91A"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Employee Forum – nothing new to report.</w:t>
      </w:r>
    </w:p>
    <w:p w14:paraId="307C32F9"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 xml:space="preserve">Finance Functional Redesign – nothing new to report. </w:t>
      </w:r>
    </w:p>
    <w:p w14:paraId="27BC3CEC"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 xml:space="preserve">Red Tape Committee - nothing new to report. </w:t>
      </w:r>
    </w:p>
    <w:p w14:paraId="7B79E1A1"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Finance Functional Redesign - nothing new to report.</w:t>
      </w:r>
    </w:p>
    <w:p w14:paraId="0DD1CAAA"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Finance Early Impact - nothing new to report.</w:t>
      </w:r>
    </w:p>
    <w:p w14:paraId="445881E5" w14:textId="77777777" w:rsidR="007118C5" w:rsidRPr="007118C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lastRenderedPageBreak/>
        <w:t>HR Early Impact - nothing new to report.</w:t>
      </w:r>
    </w:p>
    <w:p w14:paraId="5043BBEA" w14:textId="127C197E" w:rsidR="007118C5" w:rsidRPr="00D93AA5" w:rsidRDefault="007118C5" w:rsidP="007118C5">
      <w:pPr>
        <w:pStyle w:val="ListParagraph"/>
        <w:spacing w:after="240" w:line="480" w:lineRule="auto"/>
        <w:ind w:left="630"/>
        <w:rPr>
          <w:rFonts w:ascii="Times New Roman" w:hAnsi="Times New Roman" w:cs="Times New Roman"/>
        </w:rPr>
      </w:pPr>
      <w:r w:rsidRPr="007118C5">
        <w:rPr>
          <w:rFonts w:ascii="Times New Roman" w:hAnsi="Times New Roman" w:cs="Times New Roman"/>
        </w:rPr>
        <w:t>OSR Business Managers Advisory Committee - nothing new to report.</w:t>
      </w:r>
    </w:p>
    <w:p w14:paraId="78BAD1A3" w14:textId="4E25E47B" w:rsidR="007F2627" w:rsidRPr="007118C5" w:rsidRDefault="003965AE" w:rsidP="00D93AA5">
      <w:pPr>
        <w:pStyle w:val="ListParagraph"/>
        <w:numPr>
          <w:ilvl w:val="0"/>
          <w:numId w:val="3"/>
        </w:numPr>
        <w:spacing w:after="240" w:line="480" w:lineRule="auto"/>
        <w:rPr>
          <w:rFonts w:ascii="Times New Roman" w:hAnsi="Times New Roman" w:cs="Times New Roman"/>
        </w:rPr>
      </w:pPr>
      <w:r w:rsidRPr="009B0C4C">
        <w:rPr>
          <w:rFonts w:ascii="Times New Roman" w:hAnsi="Times New Roman" w:cs="Times New Roman"/>
          <w:b/>
        </w:rPr>
        <w:t xml:space="preserve">Guest Speaker – </w:t>
      </w:r>
      <w:r w:rsidRPr="00A634C1">
        <w:rPr>
          <w:rFonts w:ascii="Times New Roman" w:hAnsi="Times New Roman" w:cs="Times New Roman"/>
          <w:bCs/>
        </w:rPr>
        <w:t>Chancellor Guskiewicz</w:t>
      </w:r>
      <w:r w:rsidRPr="009B0C4C">
        <w:rPr>
          <w:rFonts w:ascii="Times New Roman" w:hAnsi="Times New Roman" w:cs="Times New Roman"/>
          <w:b/>
        </w:rPr>
        <w:t xml:space="preserve"> </w:t>
      </w:r>
    </w:p>
    <w:p w14:paraId="1DFF379C" w14:textId="77777777" w:rsidR="00B25664" w:rsidRDefault="00B25664" w:rsidP="007118C5">
      <w:pPr>
        <w:pStyle w:val="ListParagraph"/>
        <w:spacing w:after="240" w:line="480" w:lineRule="auto"/>
        <w:ind w:left="630"/>
        <w:rPr>
          <w:rFonts w:ascii="Times New Roman" w:hAnsi="Times New Roman" w:cs="Times New Roman"/>
          <w:bCs/>
        </w:rPr>
      </w:pPr>
    </w:p>
    <w:p w14:paraId="221E3B5E" w14:textId="767FC03F" w:rsidR="00B25664" w:rsidRDefault="00613148" w:rsidP="007118C5">
      <w:pPr>
        <w:pStyle w:val="ListParagraph"/>
        <w:spacing w:after="240" w:line="480" w:lineRule="auto"/>
        <w:ind w:left="630"/>
        <w:rPr>
          <w:rFonts w:ascii="Times New Roman" w:hAnsi="Times New Roman" w:cs="Times New Roman"/>
          <w:bCs/>
        </w:rPr>
      </w:pPr>
      <w:r w:rsidRPr="00613148">
        <w:rPr>
          <w:rFonts w:ascii="Times New Roman" w:hAnsi="Times New Roman" w:cs="Times New Roman"/>
          <w:bCs/>
        </w:rPr>
        <w:t xml:space="preserve">This is </w:t>
      </w:r>
      <w:proofErr w:type="spellStart"/>
      <w:proofErr w:type="gramStart"/>
      <w:r w:rsidRPr="00613148">
        <w:rPr>
          <w:rFonts w:ascii="Times New Roman" w:hAnsi="Times New Roman" w:cs="Times New Roman"/>
          <w:bCs/>
        </w:rPr>
        <w:t>a</w:t>
      </w:r>
      <w:proofErr w:type="spellEnd"/>
      <w:proofErr w:type="gramEnd"/>
      <w:r w:rsidRPr="00613148">
        <w:rPr>
          <w:rFonts w:ascii="Times New Roman" w:hAnsi="Times New Roman" w:cs="Times New Roman"/>
          <w:bCs/>
        </w:rPr>
        <w:t xml:space="preserve"> awesome looking zoom screen here and it’s so great to see you all. I appreciate the opportunity to stop by and say hello. Thanks for the </w:t>
      </w:r>
      <w:proofErr w:type="gramStart"/>
      <w:r w:rsidRPr="00613148">
        <w:rPr>
          <w:rFonts w:ascii="Times New Roman" w:hAnsi="Times New Roman" w:cs="Times New Roman"/>
          <w:bCs/>
        </w:rPr>
        <w:t>invite</w:t>
      </w:r>
      <w:proofErr w:type="gramEnd"/>
      <w:r w:rsidRPr="00613148">
        <w:rPr>
          <w:rFonts w:ascii="Times New Roman" w:hAnsi="Times New Roman" w:cs="Times New Roman"/>
          <w:bCs/>
        </w:rPr>
        <w:t xml:space="preserve"> Kate</w:t>
      </w:r>
      <w:r>
        <w:rPr>
          <w:rFonts w:ascii="Times New Roman" w:hAnsi="Times New Roman" w:cs="Times New Roman"/>
          <w:bCs/>
        </w:rPr>
        <w:t xml:space="preserve"> and others. I wanted to take the time to say thank you for your hard work while we face a lot of uncertainty in this world and on campus. I will be speaking about this at commencement on Sunday about the uncertainty and what that means as we send 700 new graduates out into the real world. I know we wasn’t sure where campus would be at back in July but </w:t>
      </w:r>
      <w:proofErr w:type="gramStart"/>
      <w:r>
        <w:rPr>
          <w:rFonts w:ascii="Times New Roman" w:hAnsi="Times New Roman" w:cs="Times New Roman"/>
          <w:bCs/>
        </w:rPr>
        <w:t>here</w:t>
      </w:r>
      <w:proofErr w:type="gramEnd"/>
      <w:r>
        <w:rPr>
          <w:rFonts w:ascii="Times New Roman" w:hAnsi="Times New Roman" w:cs="Times New Roman"/>
          <w:bCs/>
        </w:rPr>
        <w:t xml:space="preserve"> we are at the homestretch. I want to thank all of you because that could not have happened if it were</w:t>
      </w:r>
      <w:r w:rsidR="001B142B">
        <w:rPr>
          <w:rFonts w:ascii="Times New Roman" w:hAnsi="Times New Roman" w:cs="Times New Roman"/>
          <w:bCs/>
        </w:rPr>
        <w:t>n’t for your diligence and hard work.</w:t>
      </w:r>
    </w:p>
    <w:p w14:paraId="54E495B9" w14:textId="77777777" w:rsidR="00B25664" w:rsidRDefault="001B142B" w:rsidP="007118C5">
      <w:pPr>
        <w:pStyle w:val="ListParagraph"/>
        <w:spacing w:after="240" w:line="480" w:lineRule="auto"/>
        <w:ind w:left="630"/>
        <w:rPr>
          <w:rFonts w:ascii="Times New Roman" w:hAnsi="Times New Roman" w:cs="Times New Roman"/>
          <w:bCs/>
        </w:rPr>
      </w:pPr>
      <w:r>
        <w:rPr>
          <w:rFonts w:ascii="Times New Roman" w:hAnsi="Times New Roman" w:cs="Times New Roman"/>
          <w:bCs/>
        </w:rPr>
        <w:t xml:space="preserve"> </w:t>
      </w:r>
    </w:p>
    <w:p w14:paraId="5ED154DD" w14:textId="4A986EEF" w:rsidR="00B25664" w:rsidRDefault="001B142B" w:rsidP="007118C5">
      <w:pPr>
        <w:pStyle w:val="ListParagraph"/>
        <w:spacing w:after="240" w:line="480" w:lineRule="auto"/>
        <w:ind w:left="630"/>
        <w:rPr>
          <w:rFonts w:ascii="Times New Roman" w:hAnsi="Times New Roman" w:cs="Times New Roman"/>
          <w:bCs/>
        </w:rPr>
      </w:pPr>
      <w:r>
        <w:rPr>
          <w:rFonts w:ascii="Times New Roman" w:hAnsi="Times New Roman" w:cs="Times New Roman"/>
          <w:bCs/>
        </w:rPr>
        <w:t xml:space="preserve">I have heard from so many students how grateful they are to be able to experience the fall traditions on campus so again your leadership in making that possible has been critical. I know that it was not easy for </w:t>
      </w:r>
      <w:proofErr w:type="gramStart"/>
      <w:r>
        <w:rPr>
          <w:rFonts w:ascii="Times New Roman" w:hAnsi="Times New Roman" w:cs="Times New Roman"/>
          <w:bCs/>
        </w:rPr>
        <w:t>anyone</w:t>
      </w:r>
      <w:proofErr w:type="gramEnd"/>
      <w:r>
        <w:rPr>
          <w:rFonts w:ascii="Times New Roman" w:hAnsi="Times New Roman" w:cs="Times New Roman"/>
          <w:bCs/>
        </w:rPr>
        <w:t xml:space="preserve"> so I believe that we have a lot to celebrate. The hard work of our administrative teams and especially in the college is the reason for our celebration. We had three Rhodes Scholars that were announced in our rankings. We have maintained our top five public ranking in the world </w:t>
      </w:r>
      <w:proofErr w:type="spellStart"/>
      <w:proofErr w:type="gramStart"/>
      <w:r>
        <w:rPr>
          <w:rFonts w:ascii="Times New Roman" w:hAnsi="Times New Roman" w:cs="Times New Roman"/>
          <w:bCs/>
        </w:rPr>
        <w:t>rankings.We</w:t>
      </w:r>
      <w:proofErr w:type="spellEnd"/>
      <w:proofErr w:type="gramEnd"/>
      <w:r>
        <w:rPr>
          <w:rFonts w:ascii="Times New Roman" w:hAnsi="Times New Roman" w:cs="Times New Roman"/>
          <w:bCs/>
        </w:rPr>
        <w:t xml:space="preserve"> received the AAPL US Global Award which is so important for many departments across the College of Arts and Sciences. We brought in another $1.1 billion in research awards which a large part of that </w:t>
      </w:r>
      <w:r>
        <w:rPr>
          <w:rFonts w:ascii="Times New Roman" w:hAnsi="Times New Roman" w:cs="Times New Roman"/>
          <w:bCs/>
        </w:rPr>
        <w:lastRenderedPageBreak/>
        <w:t xml:space="preserve">came from our colleges in the department that you play an important role in this huge accomplishment. We will still be monitoring the omicron for the spring academic year. </w:t>
      </w:r>
    </w:p>
    <w:p w14:paraId="7B887487" w14:textId="77777777" w:rsidR="00B25664" w:rsidRDefault="00B25664" w:rsidP="007118C5">
      <w:pPr>
        <w:pStyle w:val="ListParagraph"/>
        <w:spacing w:after="240" w:line="480" w:lineRule="auto"/>
        <w:ind w:left="630"/>
        <w:rPr>
          <w:rFonts w:ascii="Times New Roman" w:hAnsi="Times New Roman" w:cs="Times New Roman"/>
          <w:bCs/>
        </w:rPr>
      </w:pPr>
    </w:p>
    <w:p w14:paraId="61D74C43" w14:textId="1FB19AB2" w:rsidR="00613148" w:rsidRPr="00613148" w:rsidRDefault="001B142B" w:rsidP="007118C5">
      <w:pPr>
        <w:pStyle w:val="ListParagraph"/>
        <w:spacing w:after="240" w:line="480" w:lineRule="auto"/>
        <w:ind w:left="630"/>
        <w:rPr>
          <w:rFonts w:ascii="Times New Roman" w:hAnsi="Times New Roman" w:cs="Times New Roman"/>
          <w:bCs/>
        </w:rPr>
      </w:pPr>
      <w:r>
        <w:rPr>
          <w:rFonts w:ascii="Times New Roman" w:hAnsi="Times New Roman" w:cs="Times New Roman"/>
          <w:bCs/>
        </w:rPr>
        <w:t xml:space="preserve">As you all know, Dean Terry Rhodes will be retiring in July, and she has done an incredible job in leading the College in her deanship. We have launched a search for her </w:t>
      </w:r>
      <w:proofErr w:type="gramStart"/>
      <w:r>
        <w:rPr>
          <w:rFonts w:ascii="Times New Roman" w:hAnsi="Times New Roman" w:cs="Times New Roman"/>
          <w:bCs/>
        </w:rPr>
        <w:t>replacement</w:t>
      </w:r>
      <w:proofErr w:type="gramEnd"/>
      <w:r>
        <w:rPr>
          <w:rFonts w:ascii="Times New Roman" w:hAnsi="Times New Roman" w:cs="Times New Roman"/>
          <w:bCs/>
        </w:rPr>
        <w:t xml:space="preserve"> and we anticipate a very robust applicant pool. I hope you all will have a restful winter break because you certainly have earned it. Again, I would like to thank you for everything and wish all of you a </w:t>
      </w:r>
      <w:proofErr w:type="gramStart"/>
      <w:r>
        <w:rPr>
          <w:rFonts w:ascii="Times New Roman" w:hAnsi="Times New Roman" w:cs="Times New Roman"/>
          <w:bCs/>
        </w:rPr>
        <w:t>happy holidays</w:t>
      </w:r>
      <w:proofErr w:type="gramEnd"/>
      <w:r>
        <w:rPr>
          <w:rFonts w:ascii="Times New Roman" w:hAnsi="Times New Roman" w:cs="Times New Roman"/>
          <w:bCs/>
        </w:rPr>
        <w:t>.</w:t>
      </w:r>
    </w:p>
    <w:sectPr w:rsidR="00613148" w:rsidRPr="00613148" w:rsidSect="00006034">
      <w:headerReference w:type="first" r:id="rId8"/>
      <w:footerReference w:type="first" r:id="rId9"/>
      <w:pgSz w:w="12240" w:h="15840"/>
      <w:pgMar w:top="253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6E0EA" w14:textId="77777777" w:rsidR="00AF46ED" w:rsidRDefault="00AF46ED" w:rsidP="00085C0D">
      <w:r>
        <w:separator/>
      </w:r>
    </w:p>
  </w:endnote>
  <w:endnote w:type="continuationSeparator" w:id="0">
    <w:p w14:paraId="35AD7060" w14:textId="77777777" w:rsidR="00AF46ED" w:rsidRDefault="00AF46ED" w:rsidP="0008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B451" w14:textId="77777777" w:rsidR="00085C0D" w:rsidRDefault="00085C0D">
    <w:pPr>
      <w:pStyle w:val="Footer"/>
    </w:pPr>
    <w:r>
      <w:rPr>
        <w:noProof/>
      </w:rPr>
      <w:drawing>
        <wp:anchor distT="0" distB="0" distL="114300" distR="114300" simplePos="0" relativeHeight="251659264" behindDoc="1" locked="1" layoutInCell="1" allowOverlap="0" wp14:anchorId="238548B5" wp14:editId="4B431CDF">
          <wp:simplePos x="0" y="0"/>
          <wp:positionH relativeFrom="page">
            <wp:posOffset>0</wp:posOffset>
          </wp:positionH>
          <wp:positionV relativeFrom="page">
            <wp:posOffset>9372600</wp:posOffset>
          </wp:positionV>
          <wp:extent cx="7744968" cy="731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 - Synergy Unleashed tagline E-letterheads_footer.tif"/>
                  <pic:cNvPicPr/>
                </pic:nvPicPr>
                <pic:blipFill>
                  <a:blip r:embed="rId1">
                    <a:extLst>
                      <a:ext uri="{28A0092B-C50C-407E-A947-70E740481C1C}">
                        <a14:useLocalDpi xmlns:a14="http://schemas.microsoft.com/office/drawing/2010/main" val="0"/>
                      </a:ext>
                    </a:extLst>
                  </a:blip>
                  <a:stretch>
                    <a:fillRect/>
                  </a:stretch>
                </pic:blipFill>
                <pic:spPr>
                  <a:xfrm>
                    <a:off x="0" y="0"/>
                    <a:ext cx="7744968" cy="7315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949DC" w14:textId="77777777" w:rsidR="00AF46ED" w:rsidRDefault="00AF46ED" w:rsidP="00085C0D">
      <w:r>
        <w:separator/>
      </w:r>
    </w:p>
  </w:footnote>
  <w:footnote w:type="continuationSeparator" w:id="0">
    <w:p w14:paraId="60FEDFCA" w14:textId="77777777" w:rsidR="00AF46ED" w:rsidRDefault="00AF46ED" w:rsidP="00085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E23E" w14:textId="77777777" w:rsidR="00085C0D" w:rsidRDefault="00085C0D" w:rsidP="00085C0D">
    <w:pPr>
      <w:pStyle w:val="Header"/>
    </w:pPr>
    <w:r>
      <w:rPr>
        <w:noProof/>
      </w:rPr>
      <w:drawing>
        <wp:anchor distT="0" distB="0" distL="114300" distR="114300" simplePos="0" relativeHeight="251658240" behindDoc="1" locked="1" layoutInCell="1" allowOverlap="0" wp14:anchorId="1019FA2B" wp14:editId="4F9F0B67">
          <wp:simplePos x="0" y="0"/>
          <wp:positionH relativeFrom="page">
            <wp:posOffset>-82550</wp:posOffset>
          </wp:positionH>
          <wp:positionV relativeFrom="page">
            <wp:posOffset>-82550</wp:posOffset>
          </wp:positionV>
          <wp:extent cx="7159752" cy="1463040"/>
          <wp:effectExtent l="0" t="0" r="317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 - Synergy Unleashed tagline E-letterheads_standard.tif"/>
                  <pic:cNvPicPr/>
                </pic:nvPicPr>
                <pic:blipFill>
                  <a:blip r:embed="rId1">
                    <a:extLst>
                      <a:ext uri="{28A0092B-C50C-407E-A947-70E740481C1C}">
                        <a14:useLocalDpi xmlns:a14="http://schemas.microsoft.com/office/drawing/2010/main" val="0"/>
                      </a:ext>
                    </a:extLst>
                  </a:blip>
                  <a:stretch>
                    <a:fillRect/>
                  </a:stretch>
                </pic:blipFill>
                <pic:spPr>
                  <a:xfrm>
                    <a:off x="0" y="0"/>
                    <a:ext cx="7159752" cy="146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08BE"/>
    <w:multiLevelType w:val="hybridMultilevel"/>
    <w:tmpl w:val="B8F87DC4"/>
    <w:lvl w:ilvl="0" w:tplc="6E6A633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82D61"/>
    <w:multiLevelType w:val="hybridMultilevel"/>
    <w:tmpl w:val="C40ED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B572EBE"/>
    <w:multiLevelType w:val="hybridMultilevel"/>
    <w:tmpl w:val="155CC266"/>
    <w:lvl w:ilvl="0" w:tplc="515479F4">
      <w:start w:val="1"/>
      <w:numFmt w:val="decimal"/>
      <w:lvlText w:val="%1."/>
      <w:lvlJc w:val="left"/>
      <w:pPr>
        <w:ind w:left="63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6ED"/>
    <w:rsid w:val="00006034"/>
    <w:rsid w:val="00021231"/>
    <w:rsid w:val="00040921"/>
    <w:rsid w:val="00051E54"/>
    <w:rsid w:val="00085C0D"/>
    <w:rsid w:val="000A791D"/>
    <w:rsid w:val="000C78C7"/>
    <w:rsid w:val="000F0555"/>
    <w:rsid w:val="00115CCB"/>
    <w:rsid w:val="00194142"/>
    <w:rsid w:val="001941F8"/>
    <w:rsid w:val="001B142B"/>
    <w:rsid w:val="001F4E10"/>
    <w:rsid w:val="00221507"/>
    <w:rsid w:val="00225A71"/>
    <w:rsid w:val="00235BB9"/>
    <w:rsid w:val="002877E9"/>
    <w:rsid w:val="002C3FBC"/>
    <w:rsid w:val="00356120"/>
    <w:rsid w:val="003965AE"/>
    <w:rsid w:val="003F421E"/>
    <w:rsid w:val="00400A5D"/>
    <w:rsid w:val="00477C58"/>
    <w:rsid w:val="004B10AE"/>
    <w:rsid w:val="004E4BFE"/>
    <w:rsid w:val="004E6798"/>
    <w:rsid w:val="005166A9"/>
    <w:rsid w:val="0054266F"/>
    <w:rsid w:val="00544575"/>
    <w:rsid w:val="005629E1"/>
    <w:rsid w:val="00582D77"/>
    <w:rsid w:val="005D4F76"/>
    <w:rsid w:val="005E32B5"/>
    <w:rsid w:val="005F5FF5"/>
    <w:rsid w:val="00613148"/>
    <w:rsid w:val="00635584"/>
    <w:rsid w:val="006708C4"/>
    <w:rsid w:val="0068029A"/>
    <w:rsid w:val="006B7A20"/>
    <w:rsid w:val="006C7893"/>
    <w:rsid w:val="006D2F86"/>
    <w:rsid w:val="00710A10"/>
    <w:rsid w:val="007118C5"/>
    <w:rsid w:val="0074567C"/>
    <w:rsid w:val="00791C11"/>
    <w:rsid w:val="007955F1"/>
    <w:rsid w:val="007A7A33"/>
    <w:rsid w:val="007D05DD"/>
    <w:rsid w:val="007F2627"/>
    <w:rsid w:val="00853E55"/>
    <w:rsid w:val="008947F6"/>
    <w:rsid w:val="008A7255"/>
    <w:rsid w:val="008F753D"/>
    <w:rsid w:val="00913D16"/>
    <w:rsid w:val="009B02BD"/>
    <w:rsid w:val="009B0C4C"/>
    <w:rsid w:val="009F0D24"/>
    <w:rsid w:val="009F38A6"/>
    <w:rsid w:val="00A20FB1"/>
    <w:rsid w:val="00A46790"/>
    <w:rsid w:val="00A538AE"/>
    <w:rsid w:val="00A5740E"/>
    <w:rsid w:val="00A634C1"/>
    <w:rsid w:val="00AF46ED"/>
    <w:rsid w:val="00B02CC9"/>
    <w:rsid w:val="00B2346D"/>
    <w:rsid w:val="00B25664"/>
    <w:rsid w:val="00B7599D"/>
    <w:rsid w:val="00B840F2"/>
    <w:rsid w:val="00B903B1"/>
    <w:rsid w:val="00BC192B"/>
    <w:rsid w:val="00BD5D4E"/>
    <w:rsid w:val="00BD7B3F"/>
    <w:rsid w:val="00BE7F99"/>
    <w:rsid w:val="00C03DE3"/>
    <w:rsid w:val="00C05B96"/>
    <w:rsid w:val="00C10E05"/>
    <w:rsid w:val="00C13CF8"/>
    <w:rsid w:val="00C222B5"/>
    <w:rsid w:val="00C43B27"/>
    <w:rsid w:val="00C5206B"/>
    <w:rsid w:val="00C849ED"/>
    <w:rsid w:val="00CA6517"/>
    <w:rsid w:val="00CC7FA9"/>
    <w:rsid w:val="00D20540"/>
    <w:rsid w:val="00D71933"/>
    <w:rsid w:val="00D93AA5"/>
    <w:rsid w:val="00DB514C"/>
    <w:rsid w:val="00DB64E7"/>
    <w:rsid w:val="00DC3FDA"/>
    <w:rsid w:val="00DF5326"/>
    <w:rsid w:val="00DF5915"/>
    <w:rsid w:val="00E25AB4"/>
    <w:rsid w:val="00E92BBA"/>
    <w:rsid w:val="00E96C00"/>
    <w:rsid w:val="00EE0D18"/>
    <w:rsid w:val="00EF4FA8"/>
    <w:rsid w:val="00F211D5"/>
    <w:rsid w:val="00F21B47"/>
    <w:rsid w:val="00F56A53"/>
    <w:rsid w:val="00FC2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6B161B"/>
  <w15:chartTrackingRefBased/>
  <w15:docId w15:val="{785A2A81-68D2-4894-85ED-2351EF75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C3FB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C0D"/>
    <w:pPr>
      <w:tabs>
        <w:tab w:val="center" w:pos="4680"/>
        <w:tab w:val="right" w:pos="9360"/>
      </w:tabs>
    </w:pPr>
  </w:style>
  <w:style w:type="character" w:customStyle="1" w:styleId="HeaderChar">
    <w:name w:val="Header Char"/>
    <w:basedOn w:val="DefaultParagraphFont"/>
    <w:link w:val="Header"/>
    <w:uiPriority w:val="99"/>
    <w:rsid w:val="00085C0D"/>
  </w:style>
  <w:style w:type="paragraph" w:styleId="Footer">
    <w:name w:val="footer"/>
    <w:basedOn w:val="Normal"/>
    <w:link w:val="FooterChar"/>
    <w:uiPriority w:val="99"/>
    <w:unhideWhenUsed/>
    <w:rsid w:val="00085C0D"/>
    <w:pPr>
      <w:tabs>
        <w:tab w:val="center" w:pos="4680"/>
        <w:tab w:val="right" w:pos="9360"/>
      </w:tabs>
    </w:pPr>
  </w:style>
  <w:style w:type="character" w:customStyle="1" w:styleId="FooterChar">
    <w:name w:val="Footer Char"/>
    <w:basedOn w:val="DefaultParagraphFont"/>
    <w:link w:val="Footer"/>
    <w:uiPriority w:val="99"/>
    <w:rsid w:val="00085C0D"/>
  </w:style>
  <w:style w:type="paragraph" w:customStyle="1" w:styleId="faxinfobody">
    <w:name w:val="fax info body"/>
    <w:basedOn w:val="Normal"/>
    <w:rsid w:val="00085C0D"/>
    <w:pPr>
      <w:ind w:left="533"/>
    </w:pPr>
    <w:rPr>
      <w:rFonts w:ascii="Times New Roman" w:eastAsia="Times New Roman" w:hAnsi="Times New Roman" w:cs="Times New Roman"/>
      <w:szCs w:val="20"/>
    </w:rPr>
  </w:style>
  <w:style w:type="character" w:styleId="Hyperlink">
    <w:name w:val="Hyperlink"/>
    <w:rsid w:val="00085C0D"/>
    <w:rPr>
      <w:color w:val="0000FF"/>
      <w:u w:val="single"/>
    </w:rPr>
  </w:style>
  <w:style w:type="character" w:customStyle="1" w:styleId="Heading1Char">
    <w:name w:val="Heading 1 Char"/>
    <w:basedOn w:val="DefaultParagraphFont"/>
    <w:link w:val="Heading1"/>
    <w:rsid w:val="002C3FBC"/>
    <w:rPr>
      <w:rFonts w:ascii="Cambria" w:eastAsia="Times New Roman" w:hAnsi="Cambria" w:cs="Times New Roman"/>
      <w:b/>
      <w:bCs/>
      <w:kern w:val="32"/>
      <w:sz w:val="32"/>
      <w:szCs w:val="32"/>
    </w:rPr>
  </w:style>
  <w:style w:type="paragraph" w:styleId="ListParagraph">
    <w:name w:val="List Paragraph"/>
    <w:basedOn w:val="Normal"/>
    <w:uiPriority w:val="34"/>
    <w:qFormat/>
    <w:rsid w:val="00DB64E7"/>
    <w:pPr>
      <w:ind w:left="720"/>
      <w:contextualSpacing/>
    </w:pPr>
  </w:style>
  <w:style w:type="character" w:styleId="UnresolvedMention">
    <w:name w:val="Unresolved Mention"/>
    <w:basedOn w:val="DefaultParagraphFont"/>
    <w:uiPriority w:val="99"/>
    <w:semiHidden/>
    <w:unhideWhenUsed/>
    <w:rsid w:val="00021231"/>
    <w:rPr>
      <w:color w:val="605E5C"/>
      <w:shd w:val="clear" w:color="auto" w:fill="E1DFDD"/>
    </w:rPr>
  </w:style>
  <w:style w:type="character" w:styleId="FollowedHyperlink">
    <w:name w:val="FollowedHyperlink"/>
    <w:basedOn w:val="DefaultParagraphFont"/>
    <w:uiPriority w:val="99"/>
    <w:semiHidden/>
    <w:unhideWhenUsed/>
    <w:rsid w:val="00D205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634784">
      <w:bodyDiv w:val="1"/>
      <w:marLeft w:val="0"/>
      <w:marRight w:val="0"/>
      <w:marTop w:val="0"/>
      <w:marBottom w:val="0"/>
      <w:divBdr>
        <w:top w:val="none" w:sz="0" w:space="0" w:color="auto"/>
        <w:left w:val="none" w:sz="0" w:space="0" w:color="auto"/>
        <w:bottom w:val="none" w:sz="0" w:space="0" w:color="auto"/>
        <w:right w:val="none" w:sz="0" w:space="0" w:color="auto"/>
      </w:divBdr>
    </w:div>
    <w:div w:id="96917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ncch.hosted.panopto.com/Panopto/Pages/Viewer.aspx?id=577971bb-1b8c-4d64-87e5-adf8011941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coll\AppData\Local\Microsoft\Windows\INetCache\Content.Outlook\3SMWKMET\CAS%20-%20Synergy%20Unleashed%20tagline%20E-letterheads_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 - Synergy Unleashed tagline E-letterheads_standard</Template>
  <TotalTime>1</TotalTime>
  <Pages>6</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Pride, Candace</cp:lastModifiedBy>
  <cp:revision>2</cp:revision>
  <dcterms:created xsi:type="dcterms:W3CDTF">2022-02-18T13:36:00Z</dcterms:created>
  <dcterms:modified xsi:type="dcterms:W3CDTF">2022-02-18T13:36:00Z</dcterms:modified>
</cp:coreProperties>
</file>