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2B" w:rsidRDefault="006235C5" w:rsidP="00FF18A9">
      <w:pPr>
        <w:spacing w:after="0" w:line="240" w:lineRule="auto"/>
        <w:rPr>
          <w:b/>
        </w:rPr>
      </w:pPr>
      <w:bookmarkStart w:id="0" w:name="_GoBack"/>
      <w:bookmarkEnd w:id="0"/>
      <w:r w:rsidRPr="00AD2681">
        <w:rPr>
          <w:noProof/>
        </w:rPr>
        <w:drawing>
          <wp:anchor distT="0" distB="0" distL="114300" distR="114300" simplePos="0" relativeHeight="251661312" behindDoc="1" locked="0" layoutInCell="1" allowOverlap="1" wp14:anchorId="0D32F412" wp14:editId="76CA128E">
            <wp:simplePos x="0" y="0"/>
            <wp:positionH relativeFrom="column">
              <wp:posOffset>2842260</wp:posOffset>
            </wp:positionH>
            <wp:positionV relativeFrom="paragraph">
              <wp:posOffset>52705</wp:posOffset>
            </wp:positionV>
            <wp:extent cx="2884170" cy="483870"/>
            <wp:effectExtent l="0" t="0" r="0" b="0"/>
            <wp:wrapNone/>
            <wp:docPr id="6" name="Picture 6" descr="C:\Users\drdoug\Pictures\2019 C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doug\Pictures\2019 CA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B4">
        <w:rPr>
          <w:noProof/>
        </w:rPr>
        <w:drawing>
          <wp:anchor distT="0" distB="0" distL="114300" distR="114300" simplePos="0" relativeHeight="251663360" behindDoc="1" locked="0" layoutInCell="1" allowOverlap="1" wp14:anchorId="2B4B7905" wp14:editId="096E7ACE">
            <wp:simplePos x="0" y="0"/>
            <wp:positionH relativeFrom="column">
              <wp:posOffset>5935980</wp:posOffset>
            </wp:positionH>
            <wp:positionV relativeFrom="paragraph">
              <wp:posOffset>6985</wp:posOffset>
            </wp:positionV>
            <wp:extent cx="2819400" cy="441960"/>
            <wp:effectExtent l="0" t="0" r="0" b="0"/>
            <wp:wrapNone/>
            <wp:docPr id="7" name="Picture 7" descr="C:\Users\drdoug\Pictures\cfe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doug\Pictures\cfe logo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681">
        <w:rPr>
          <w:noProof/>
        </w:rPr>
        <w:drawing>
          <wp:inline distT="0" distB="0" distL="0" distR="0" wp14:anchorId="6A21208A" wp14:editId="13EA505C">
            <wp:extent cx="2716530" cy="753110"/>
            <wp:effectExtent l="0" t="0" r="7620" b="8890"/>
            <wp:docPr id="4" name="Picture 4" descr="C:\Users\drdoug\Pictures\UNC old we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doug\Pictures\UNC old well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C5" w:rsidRDefault="006235C5" w:rsidP="00FF18A9">
      <w:pPr>
        <w:spacing w:after="0" w:line="240" w:lineRule="auto"/>
        <w:rPr>
          <w:b/>
        </w:rPr>
      </w:pPr>
    </w:p>
    <w:p w:rsidR="00AD2681" w:rsidRPr="00AB6568" w:rsidRDefault="00AD2681" w:rsidP="00FF18A9">
      <w:pPr>
        <w:spacing w:after="0" w:line="240" w:lineRule="auto"/>
        <w:rPr>
          <w:b/>
        </w:rPr>
      </w:pPr>
      <w:r w:rsidRPr="00AB6568">
        <w:rPr>
          <w:b/>
        </w:rPr>
        <w:t xml:space="preserve">Faculty </w:t>
      </w:r>
      <w:r w:rsidR="007351A7">
        <w:rPr>
          <w:b/>
        </w:rPr>
        <w:t>m</w:t>
      </w:r>
      <w:r w:rsidRPr="00AB6568">
        <w:rPr>
          <w:b/>
        </w:rPr>
        <w:t xml:space="preserve">ember </w:t>
      </w:r>
      <w:r w:rsidRPr="00AB6568">
        <w:rPr>
          <w:b/>
          <w:i/>
        </w:rPr>
        <w:t>being reviewed</w:t>
      </w:r>
      <w:r w:rsidRPr="00AB6568">
        <w:rPr>
          <w:b/>
        </w:rPr>
        <w:t>:</w:t>
      </w:r>
      <w:r w:rsidRPr="00AB6568">
        <w:rPr>
          <w:b/>
        </w:rPr>
        <w:tab/>
      </w:r>
      <w:r w:rsidRPr="00AB6568">
        <w:rPr>
          <w:b/>
        </w:rPr>
        <w:tab/>
      </w:r>
      <w:r w:rsidRPr="00AB6568">
        <w:rPr>
          <w:b/>
        </w:rPr>
        <w:tab/>
      </w:r>
      <w:r w:rsidR="00567EB4">
        <w:rPr>
          <w:b/>
        </w:rPr>
        <w:tab/>
      </w:r>
      <w:r w:rsidR="00567EB4">
        <w:rPr>
          <w:b/>
        </w:rPr>
        <w:tab/>
      </w:r>
      <w:r w:rsidRPr="00AB6568">
        <w:rPr>
          <w:b/>
        </w:rPr>
        <w:t xml:space="preserve">Faculty member </w:t>
      </w:r>
      <w:r w:rsidRPr="00AB6568">
        <w:rPr>
          <w:b/>
          <w:i/>
        </w:rPr>
        <w:t>conducting review</w:t>
      </w:r>
      <w:r w:rsidRPr="00AB6568">
        <w:rPr>
          <w:b/>
        </w:rPr>
        <w:t>:</w:t>
      </w:r>
    </w:p>
    <w:p w:rsidR="00AD2681" w:rsidRDefault="00AD2681" w:rsidP="00FF18A9">
      <w:pPr>
        <w:spacing w:after="0" w:line="240" w:lineRule="auto"/>
      </w:pPr>
    </w:p>
    <w:p w:rsidR="00AD2681" w:rsidRDefault="00AD2681" w:rsidP="00FF18A9">
      <w:pPr>
        <w:spacing w:after="0" w:line="240" w:lineRule="auto"/>
      </w:pPr>
      <w:r>
        <w:t>_______________________________________</w:t>
      </w:r>
      <w:r w:rsidR="00567EB4">
        <w:t>___________</w:t>
      </w:r>
      <w:r>
        <w:tab/>
      </w:r>
      <w:r>
        <w:tab/>
        <w:t>_____________________________________</w:t>
      </w:r>
      <w:r w:rsidR="00567EB4">
        <w:t>__________________</w:t>
      </w:r>
      <w:r>
        <w:t>__</w:t>
      </w:r>
    </w:p>
    <w:p w:rsidR="00AD2681" w:rsidRDefault="00AD2681" w:rsidP="00FF18A9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7EB4">
        <w:tab/>
      </w:r>
      <w:r w:rsidR="00567EB4">
        <w:tab/>
      </w:r>
      <w:r>
        <w:t>Name</w:t>
      </w:r>
    </w:p>
    <w:p w:rsidR="00AD2681" w:rsidRDefault="00AD2681" w:rsidP="00FF18A9">
      <w:pPr>
        <w:spacing w:after="0" w:line="240" w:lineRule="auto"/>
      </w:pPr>
    </w:p>
    <w:p w:rsidR="00825492" w:rsidRDefault="00825492" w:rsidP="00FF18A9">
      <w:pPr>
        <w:spacing w:after="0" w:line="240" w:lineRule="auto"/>
      </w:pPr>
      <w:r>
        <w:t>______________________________________</w:t>
      </w:r>
      <w:r w:rsidR="00567EB4">
        <w:t>___________</w:t>
      </w:r>
      <w:r>
        <w:t xml:space="preserve">_                </w:t>
      </w:r>
      <w:r w:rsidR="00567EB4">
        <w:tab/>
      </w:r>
      <w:r>
        <w:t>_____________________________________</w:t>
      </w:r>
      <w:r w:rsidR="00567EB4">
        <w:t>__________________</w:t>
      </w:r>
      <w:r>
        <w:t>__</w:t>
      </w:r>
    </w:p>
    <w:p w:rsidR="00825492" w:rsidRDefault="00825492" w:rsidP="00FF18A9">
      <w:pPr>
        <w:spacing w:after="0" w:line="240" w:lineRule="auto"/>
      </w:pPr>
      <w:r>
        <w:t>Title</w:t>
      </w:r>
      <w:r w:rsidR="00AB6568">
        <w:t>/Rank</w:t>
      </w:r>
      <w:r>
        <w:t xml:space="preserve">                                                                                   </w:t>
      </w:r>
      <w:r w:rsidR="00567EB4">
        <w:tab/>
      </w:r>
      <w:r w:rsidR="00567EB4">
        <w:tab/>
      </w:r>
      <w:r>
        <w:t xml:space="preserve"> Title</w:t>
      </w:r>
      <w:r w:rsidR="00AB6568">
        <w:t>/Rank</w:t>
      </w:r>
    </w:p>
    <w:p w:rsidR="00825492" w:rsidRDefault="00825492" w:rsidP="00FF18A9">
      <w:pPr>
        <w:spacing w:after="0" w:line="240" w:lineRule="auto"/>
      </w:pPr>
    </w:p>
    <w:p w:rsidR="00AD2681" w:rsidRDefault="00AD2681" w:rsidP="00FF18A9">
      <w:pPr>
        <w:spacing w:after="0" w:line="240" w:lineRule="auto"/>
      </w:pPr>
      <w:r>
        <w:t>_________________________________</w:t>
      </w:r>
      <w:r w:rsidR="00567EB4">
        <w:t>___________</w:t>
      </w:r>
      <w:r>
        <w:t>______</w:t>
      </w:r>
      <w:r>
        <w:tab/>
      </w:r>
      <w:r>
        <w:tab/>
        <w:t>________</w:t>
      </w:r>
      <w:r w:rsidR="00567EB4">
        <w:t>__________________</w:t>
      </w:r>
      <w:r>
        <w:t>_______________________________</w:t>
      </w:r>
    </w:p>
    <w:p w:rsidR="00947C00" w:rsidRDefault="00AD2681" w:rsidP="00FF18A9">
      <w:pPr>
        <w:spacing w:after="0" w:line="240" w:lineRule="auto"/>
      </w:pPr>
      <w:r>
        <w:t>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7EB4">
        <w:tab/>
      </w:r>
      <w:r w:rsidR="00567EB4">
        <w:tab/>
      </w:r>
      <w:r>
        <w:t>Department</w:t>
      </w:r>
    </w:p>
    <w:p w:rsidR="00FF18A9" w:rsidRDefault="00FF18A9" w:rsidP="00FF18A9">
      <w:pPr>
        <w:spacing w:after="0" w:line="240" w:lineRule="auto"/>
      </w:pPr>
    </w:p>
    <w:p w:rsidR="00825492" w:rsidRDefault="00825492" w:rsidP="00FF18A9">
      <w:pPr>
        <w:spacing w:after="0" w:line="240" w:lineRule="auto"/>
      </w:pPr>
      <w:r>
        <w:t xml:space="preserve">_______________________________________               </w:t>
      </w:r>
      <w:r w:rsidR="00567EB4">
        <w:tab/>
      </w:r>
      <w:r w:rsidR="00567EB4">
        <w:tab/>
      </w:r>
      <w:r w:rsidR="00567EB4">
        <w:tab/>
      </w:r>
      <w:r>
        <w:t>____________</w:t>
      </w:r>
      <w:r w:rsidR="00567EB4">
        <w:t>___________________</w:t>
      </w:r>
      <w:r>
        <w:t>___________________________</w:t>
      </w:r>
    </w:p>
    <w:p w:rsidR="003C2BAC" w:rsidRDefault="00825492" w:rsidP="00FF18A9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7EB4">
        <w:tab/>
      </w:r>
      <w:r w:rsidR="00567EB4">
        <w:tab/>
      </w:r>
      <w:r>
        <w:t>Signature</w:t>
      </w:r>
      <w:r>
        <w:tab/>
      </w:r>
      <w:r>
        <w:tab/>
      </w:r>
    </w:p>
    <w:p w:rsidR="00B735E4" w:rsidRDefault="00825492" w:rsidP="00FF18A9">
      <w:pPr>
        <w:spacing w:after="0" w:line="240" w:lineRule="auto"/>
      </w:pPr>
      <w:r>
        <w:tab/>
      </w:r>
      <w:r>
        <w:tab/>
      </w:r>
    </w:p>
    <w:p w:rsidR="008B0A8B" w:rsidRDefault="00384B0A" w:rsidP="00331BFC">
      <w:pPr>
        <w:pStyle w:val="ListParagraph"/>
        <w:numPr>
          <w:ilvl w:val="0"/>
          <w:numId w:val="5"/>
        </w:numPr>
        <w:spacing w:after="0" w:line="240" w:lineRule="auto"/>
      </w:pPr>
      <w:r w:rsidRPr="007F64CA">
        <w:rPr>
          <w:b/>
        </w:rPr>
        <w:t>Pre-R</w:t>
      </w:r>
      <w:r w:rsidR="00825492" w:rsidRPr="007F64CA">
        <w:rPr>
          <w:b/>
        </w:rPr>
        <w:t xml:space="preserve">eview </w:t>
      </w:r>
      <w:r w:rsidR="00E514D9" w:rsidRPr="007F64CA">
        <w:rPr>
          <w:b/>
        </w:rPr>
        <w:t>Co</w:t>
      </w:r>
      <w:r w:rsidR="003A7787" w:rsidRPr="007F64CA">
        <w:rPr>
          <w:b/>
        </w:rPr>
        <w:t>nversa</w:t>
      </w:r>
      <w:r w:rsidR="00E514D9" w:rsidRPr="007F64CA">
        <w:rPr>
          <w:b/>
        </w:rPr>
        <w:t>tion</w:t>
      </w:r>
      <w:r w:rsidR="007F64CA" w:rsidRPr="007F64CA">
        <w:t xml:space="preserve"> </w:t>
      </w:r>
      <w:r w:rsidR="008B0A8B">
        <w:t xml:space="preserve"> </w:t>
      </w:r>
    </w:p>
    <w:p w:rsidR="00110C01" w:rsidRDefault="00110C01" w:rsidP="00EE2B4A">
      <w:pPr>
        <w:spacing w:after="0" w:line="240" w:lineRule="auto"/>
        <w:ind w:left="2880"/>
      </w:pPr>
      <w:r>
        <w:t>Meeting: (date)__________________________</w:t>
      </w:r>
      <w:r w:rsidR="00E4287D">
        <w:t>_ (</w:t>
      </w:r>
      <w:r>
        <w:t>time)___________________________________</w:t>
      </w:r>
    </w:p>
    <w:p w:rsidR="00825492" w:rsidRPr="002F1469" w:rsidRDefault="00BD2E08" w:rsidP="008B0A8B">
      <w:pPr>
        <w:pStyle w:val="ListParagraph"/>
        <w:spacing w:after="0" w:line="240" w:lineRule="auto"/>
        <w:ind w:left="360"/>
        <w:rPr>
          <w:b/>
          <w:i/>
        </w:rPr>
      </w:pPr>
      <w:r>
        <w:rPr>
          <w:b/>
          <w:i/>
        </w:rPr>
        <w:t>Discuss/Identify dossier and related</w:t>
      </w:r>
      <w:r w:rsidR="007F64CA" w:rsidRPr="002F1469">
        <w:rPr>
          <w:b/>
          <w:i/>
        </w:rPr>
        <w:t xml:space="preserve"> </w:t>
      </w:r>
      <w:r w:rsidR="00825492" w:rsidRPr="002F1469">
        <w:rPr>
          <w:b/>
          <w:i/>
        </w:rPr>
        <w:t xml:space="preserve">materials </w:t>
      </w:r>
      <w:r w:rsidR="00291CA7">
        <w:rPr>
          <w:b/>
          <w:i/>
        </w:rPr>
        <w:t xml:space="preserve">to be </w:t>
      </w:r>
      <w:r w:rsidR="00825492" w:rsidRPr="002F1469">
        <w:rPr>
          <w:b/>
          <w:i/>
        </w:rPr>
        <w:t>provided to the Reviewer</w:t>
      </w:r>
      <w:r w:rsidR="00195857" w:rsidRPr="002F1469">
        <w:rPr>
          <w:b/>
          <w:i/>
        </w:rPr>
        <w:t>:</w:t>
      </w:r>
    </w:p>
    <w:p w:rsidR="00AB6568" w:rsidRDefault="00825492" w:rsidP="006C0562">
      <w:pPr>
        <w:spacing w:after="0" w:line="240" w:lineRule="auto"/>
        <w:ind w:firstLine="720"/>
      </w:pPr>
      <w:r>
        <w:t xml:space="preserve">___ </w:t>
      </w:r>
      <w:r w:rsidR="006C0562">
        <w:t>CV / full dossier</w:t>
      </w:r>
      <w:r>
        <w:tab/>
      </w:r>
      <w:r>
        <w:tab/>
      </w:r>
      <w:r>
        <w:tab/>
      </w:r>
      <w:r w:rsidR="0019615B">
        <w:tab/>
      </w:r>
      <w:r w:rsidR="006C0562">
        <w:tab/>
      </w:r>
      <w:r>
        <w:t xml:space="preserve">___ </w:t>
      </w:r>
      <w:r w:rsidR="00165A36">
        <w:t>Sample l</w:t>
      </w:r>
      <w:r>
        <w:t>esson plan</w:t>
      </w:r>
      <w:r w:rsidR="00073ADB">
        <w:t>s</w:t>
      </w:r>
      <w:r>
        <w:t xml:space="preserve"> </w:t>
      </w:r>
      <w:r w:rsidR="00073ADB">
        <w:t xml:space="preserve">&amp; materials </w:t>
      </w:r>
      <w:r>
        <w:t>(PPT, handouts</w:t>
      </w:r>
      <w:r w:rsidR="00AB6568">
        <w:t>)</w:t>
      </w:r>
      <w:r w:rsidR="00A017A1">
        <w:t xml:space="preserve"> for observation date</w:t>
      </w:r>
      <w:r>
        <w:br/>
      </w:r>
      <w:r>
        <w:tab/>
        <w:t>___</w:t>
      </w:r>
      <w:r w:rsidR="00AB6568">
        <w:t xml:space="preserve"> </w:t>
      </w:r>
      <w:r w:rsidR="006C0562">
        <w:t>Syllabi from courses taught</w:t>
      </w:r>
      <w:r>
        <w:tab/>
      </w:r>
      <w:r w:rsidR="0019615B">
        <w:tab/>
      </w:r>
      <w:r w:rsidR="006C0562">
        <w:tab/>
      </w:r>
      <w:r w:rsidR="006C0562">
        <w:tab/>
      </w:r>
      <w:r>
        <w:t xml:space="preserve">___ </w:t>
      </w:r>
      <w:r w:rsidR="00DA652E">
        <w:t>Statement on f</w:t>
      </w:r>
      <w:r w:rsidR="00073ADB">
        <w:t>aculty member</w:t>
      </w:r>
      <w:r w:rsidR="00DA652E">
        <w:t>’s</w:t>
      </w:r>
      <w:r w:rsidR="00073ADB">
        <w:t xml:space="preserve"> </w:t>
      </w:r>
      <w:r w:rsidR="00195857">
        <w:t xml:space="preserve">input on course </w:t>
      </w:r>
      <w:r w:rsidR="00073ADB">
        <w:t>d</w:t>
      </w:r>
      <w:r w:rsidR="00AB6568">
        <w:t>esign</w:t>
      </w:r>
      <w:r w:rsidR="006C0562">
        <w:t xml:space="preserve"> or implementation</w:t>
      </w:r>
    </w:p>
    <w:p w:rsidR="00AB6568" w:rsidRDefault="00AB6568" w:rsidP="00AB6568">
      <w:pPr>
        <w:spacing w:after="0" w:line="240" w:lineRule="auto"/>
        <w:ind w:firstLine="720"/>
      </w:pPr>
      <w:r>
        <w:t>___</w:t>
      </w:r>
      <w:r w:rsidR="006C0562" w:rsidRPr="006C0562">
        <w:t xml:space="preserve"> </w:t>
      </w:r>
      <w:r w:rsidR="006C0562">
        <w:t>Access to Sakai site or online materials</w:t>
      </w:r>
      <w:r>
        <w:tab/>
      </w:r>
      <w:r w:rsidR="0019615B">
        <w:tab/>
      </w:r>
      <w:r>
        <w:t xml:space="preserve">___ </w:t>
      </w:r>
      <w:r w:rsidR="00291CA7">
        <w:t>Prior student evaluations of teaching</w:t>
      </w:r>
    </w:p>
    <w:p w:rsidR="006C0562" w:rsidRDefault="00AB6568" w:rsidP="00073ADB">
      <w:pPr>
        <w:spacing w:after="0" w:line="240" w:lineRule="auto"/>
      </w:pPr>
      <w:r>
        <w:tab/>
      </w:r>
      <w:r w:rsidR="008D632B">
        <w:t>___</w:t>
      </w:r>
      <w:r w:rsidR="006C0562" w:rsidRPr="006C0562">
        <w:t xml:space="preserve"> </w:t>
      </w:r>
      <w:r w:rsidR="006C0562">
        <w:t>Sample items to assess student learning</w:t>
      </w:r>
      <w:r w:rsidR="00A017A1">
        <w:tab/>
      </w:r>
      <w:r w:rsidR="00A017A1">
        <w:tab/>
      </w:r>
      <w:r>
        <w:t xml:space="preserve">___ </w:t>
      </w:r>
      <w:r w:rsidR="00291CA7">
        <w:t>Modes of teaching (face-to-face, hybrid, online); experience/current</w:t>
      </w:r>
    </w:p>
    <w:p w:rsidR="00650CF2" w:rsidRDefault="006C0562" w:rsidP="006C0562">
      <w:pPr>
        <w:spacing w:after="0" w:line="240" w:lineRule="auto"/>
        <w:ind w:firstLine="720"/>
      </w:pPr>
      <w:r>
        <w:t>___ F</w:t>
      </w:r>
      <w:r w:rsidR="00165A36">
        <w:t>eedback/</w:t>
      </w:r>
      <w:r>
        <w:t>communication</w:t>
      </w:r>
      <w:r w:rsidR="00165A36">
        <w:t>s from students</w:t>
      </w:r>
      <w:r>
        <w:t>/alumnae</w:t>
      </w:r>
      <w:r>
        <w:tab/>
        <w:t xml:space="preserve">___ </w:t>
      </w:r>
      <w:r w:rsidR="00291CA7">
        <w:t>Strengths or areas working to improve in teaching</w:t>
      </w:r>
    </w:p>
    <w:p w:rsidR="003D60C1" w:rsidRDefault="003D60C1" w:rsidP="00073ADB">
      <w:pPr>
        <w:spacing w:after="0" w:line="240" w:lineRule="auto"/>
      </w:pPr>
      <w:r>
        <w:tab/>
        <w:t>___ Teaching load (other research / service)</w:t>
      </w:r>
      <w:r w:rsidR="00683E99">
        <w:tab/>
      </w:r>
      <w:r w:rsidR="0019615B">
        <w:tab/>
      </w:r>
      <w:r w:rsidR="00683E99">
        <w:t>___ Statement</w:t>
      </w:r>
      <w:r w:rsidR="00147139">
        <w:t>s</w:t>
      </w:r>
      <w:r w:rsidR="00683E99">
        <w:t xml:space="preserve"> of teaching philosophy</w:t>
      </w:r>
      <w:r w:rsidR="00147139">
        <w:t>, research, and/or service</w:t>
      </w:r>
    </w:p>
    <w:p w:rsidR="0019615B" w:rsidRPr="00F750D3" w:rsidRDefault="0019615B" w:rsidP="0019615B">
      <w:pPr>
        <w:spacing w:after="0" w:line="240" w:lineRule="auto"/>
        <w:ind w:firstLine="720"/>
      </w:pPr>
      <w:r>
        <w:t xml:space="preserve">___ </w:t>
      </w:r>
      <w:r w:rsidR="00291CA7">
        <w:t xml:space="preserve">Leadership or service on teaching to Dept./field  </w:t>
      </w:r>
      <w:r>
        <w:t xml:space="preserve"> </w:t>
      </w:r>
      <w:r>
        <w:tab/>
        <w:t>___ Teaching awards/grants</w:t>
      </w:r>
    </w:p>
    <w:p w:rsidR="001B2C4F" w:rsidRDefault="00F750D3" w:rsidP="00A017A1">
      <w:pPr>
        <w:spacing w:after="0" w:line="240" w:lineRule="auto"/>
        <w:ind w:firstLine="720"/>
      </w:pPr>
      <w:r>
        <w:t xml:space="preserve">___ </w:t>
      </w:r>
      <w:r w:rsidR="0019615B">
        <w:t xml:space="preserve">Research on </w:t>
      </w:r>
      <w:r>
        <w:t>teaching</w:t>
      </w:r>
      <w:r w:rsidR="0019615B">
        <w:t xml:space="preserve"> (</w:t>
      </w:r>
      <w:r w:rsidRPr="00F750D3">
        <w:t xml:space="preserve">Scholarship of Teaching </w:t>
      </w:r>
      <w:r w:rsidR="00A017A1">
        <w:tab/>
        <w:t>___ Mentoring/</w:t>
      </w:r>
      <w:r w:rsidR="00291CA7">
        <w:t>a</w:t>
      </w:r>
      <w:r w:rsidR="00A017A1">
        <w:t>dvising undergrads, graduate students</w:t>
      </w:r>
      <w:r w:rsidR="00A9151F">
        <w:t>, other faculty</w:t>
      </w:r>
      <w:r w:rsidR="00A017A1">
        <w:br/>
        <w:t xml:space="preserve">                       </w:t>
      </w:r>
      <w:r w:rsidRPr="00F750D3">
        <w:t>and</w:t>
      </w:r>
      <w:r w:rsidR="001B2C4F">
        <w:t xml:space="preserve"> </w:t>
      </w:r>
      <w:r w:rsidRPr="00F750D3">
        <w:t xml:space="preserve">Learning </w:t>
      </w:r>
      <w:r w:rsidR="00650CF2">
        <w:t>projects</w:t>
      </w:r>
      <w:r w:rsidR="0019615B">
        <w:t>)</w:t>
      </w:r>
      <w:r w:rsidRPr="00F750D3">
        <w:t xml:space="preserve"> </w:t>
      </w:r>
      <w:r w:rsidR="00A017A1">
        <w:tab/>
      </w:r>
      <w:r w:rsidR="00A017A1">
        <w:tab/>
      </w:r>
      <w:r w:rsidR="00A017A1">
        <w:tab/>
      </w:r>
      <w:r w:rsidR="00291CA7">
        <w:tab/>
      </w:r>
      <w:r w:rsidR="00A017A1">
        <w:t xml:space="preserve">___ </w:t>
      </w:r>
      <w:r w:rsidR="006C0562">
        <w:t>Effort</w:t>
      </w:r>
      <w:r w:rsidR="00DA652E">
        <w:t xml:space="preserve"> toward promoting </w:t>
      </w:r>
      <w:r w:rsidR="00A017A1">
        <w:t>diversity, equity</w:t>
      </w:r>
      <w:r w:rsidR="00DA652E">
        <w:t>,</w:t>
      </w:r>
      <w:r w:rsidR="00A017A1">
        <w:t xml:space="preserve"> and inclusi</w:t>
      </w:r>
      <w:r w:rsidR="00291CA7">
        <w:t>ve teaching</w:t>
      </w:r>
    </w:p>
    <w:p w:rsidR="0019615B" w:rsidRDefault="0019615B" w:rsidP="00F750D3">
      <w:pPr>
        <w:spacing w:after="0" w:line="240" w:lineRule="auto"/>
        <w:ind w:firstLine="720"/>
      </w:pPr>
      <w:r>
        <w:t xml:space="preserve">___ Professional development in teaching </w:t>
      </w:r>
      <w:r w:rsidR="004779DE">
        <w:tab/>
      </w:r>
      <w:r w:rsidR="004779DE">
        <w:tab/>
        <w:t xml:space="preserve">___ </w:t>
      </w:r>
      <w:r w:rsidR="00291CA7">
        <w:t>External factors/circumstances impacting teaching</w:t>
      </w:r>
    </w:p>
    <w:p w:rsidR="00110C01" w:rsidRDefault="00B52D5F" w:rsidP="00F750D3">
      <w:pPr>
        <w:spacing w:after="0" w:line="240" w:lineRule="auto"/>
        <w:ind w:firstLine="720"/>
      </w:pPr>
      <w:r>
        <w:t xml:space="preserve">___ </w:t>
      </w:r>
      <w:r w:rsidR="00A017A1">
        <w:t>Issues</w:t>
      </w:r>
      <w:r w:rsidR="00AB6568">
        <w:t xml:space="preserve"> on which Reviewer might focus: (</w:t>
      </w:r>
      <w:r w:rsidR="008D632B">
        <w:t>i.e.,</w:t>
      </w:r>
      <w:r w:rsidR="00AB6568">
        <w:t xml:space="preserve"> </w:t>
      </w:r>
      <w:r w:rsidR="007F64CA">
        <w:t>a</w:t>
      </w:r>
      <w:r w:rsidR="00AB6568">
        <w:t>ctive-learning</w:t>
      </w:r>
      <w:r w:rsidR="008D632B">
        <w:t xml:space="preserve">, </w:t>
      </w:r>
      <w:r w:rsidR="00A017A1">
        <w:t>educationa</w:t>
      </w:r>
      <w:r w:rsidR="008D632B">
        <w:t>l technology</w:t>
      </w:r>
      <w:r w:rsidR="00567EB4">
        <w:t>, teaching strategies, student engagement</w:t>
      </w:r>
      <w:r w:rsidR="00AB6568">
        <w:t>)</w:t>
      </w:r>
      <w:r w:rsidR="00073ADB">
        <w:br/>
      </w:r>
      <w:r w:rsidR="00073ADB">
        <w:br/>
      </w:r>
      <w:r w:rsidR="002E5E92">
        <w:tab/>
        <w:t xml:space="preserve"> </w:t>
      </w:r>
      <w:r w:rsidR="00291CA7">
        <w:t>Other:</w:t>
      </w:r>
      <w:r w:rsidR="002E5E92">
        <w:t xml:space="preserve"> ___________________________________________________________________________</w:t>
      </w:r>
      <w:r w:rsidR="00567EB4">
        <w:t>____________________________</w:t>
      </w:r>
    </w:p>
    <w:p w:rsidR="00AB6568" w:rsidRDefault="00110C01" w:rsidP="00AB5D73">
      <w:pPr>
        <w:spacing w:after="0" w:line="240" w:lineRule="auto"/>
      </w:pPr>
      <w:r>
        <w:t xml:space="preserve">   </w:t>
      </w:r>
    </w:p>
    <w:p w:rsidR="00291CA7" w:rsidRDefault="00291CA7" w:rsidP="00AB5D73">
      <w:pPr>
        <w:spacing w:after="0" w:line="240" w:lineRule="auto"/>
      </w:pPr>
    </w:p>
    <w:p w:rsidR="00073ADB" w:rsidRPr="00073ADB" w:rsidRDefault="00567EB4" w:rsidP="00E514D9">
      <w:pPr>
        <w:spacing w:before="120" w:after="0" w:line="360" w:lineRule="auto"/>
        <w:rPr>
          <w:b/>
        </w:rPr>
      </w:pPr>
      <w:r>
        <w:rPr>
          <w:b/>
        </w:rPr>
        <w:t xml:space="preserve"> </w:t>
      </w:r>
      <w:r w:rsidR="00384B0A">
        <w:rPr>
          <w:b/>
        </w:rPr>
        <w:t xml:space="preserve">(2) </w:t>
      </w:r>
      <w:r w:rsidR="004C1980">
        <w:rPr>
          <w:b/>
        </w:rPr>
        <w:t>Teaching</w:t>
      </w:r>
      <w:r w:rsidR="007351A7" w:rsidRPr="009A07C7">
        <w:rPr>
          <w:b/>
        </w:rPr>
        <w:t xml:space="preserve"> Observation</w:t>
      </w:r>
      <w:r w:rsidR="00AB5D73">
        <w:rPr>
          <w:b/>
        </w:rPr>
        <w:t xml:space="preserve"> and Review of Materials</w:t>
      </w:r>
    </w:p>
    <w:p w:rsidR="00BD2E08" w:rsidRDefault="00A9151F" w:rsidP="00EE2B4A">
      <w:pPr>
        <w:ind w:left="720"/>
        <w:rPr>
          <w:b/>
        </w:rPr>
      </w:pPr>
      <w:r>
        <w:rPr>
          <w:b/>
        </w:rPr>
        <w:t xml:space="preserve">Given the </w:t>
      </w:r>
      <w:r w:rsidR="003C2BAC">
        <w:rPr>
          <w:b/>
        </w:rPr>
        <w:t>2020-21 pandemic</w:t>
      </w:r>
      <w:r>
        <w:rPr>
          <w:b/>
        </w:rPr>
        <w:t xml:space="preserve">, indicate </w:t>
      </w:r>
      <w:r w:rsidR="00BD2E08">
        <w:rPr>
          <w:b/>
        </w:rPr>
        <w:t xml:space="preserve">course Mode of Teaching and how the </w:t>
      </w:r>
      <w:r>
        <w:rPr>
          <w:b/>
        </w:rPr>
        <w:t>classroom observation was conducted</w:t>
      </w:r>
      <w:r w:rsidR="00BD2E08">
        <w:rPr>
          <w:b/>
        </w:rPr>
        <w:t>:</w:t>
      </w:r>
    </w:p>
    <w:p w:rsidR="00A9151F" w:rsidRDefault="00BD2E08" w:rsidP="00BD2E08">
      <w:pPr>
        <w:ind w:left="720" w:firstLine="720"/>
        <w:rPr>
          <w:b/>
        </w:rPr>
      </w:pPr>
      <w:r>
        <w:rPr>
          <w:b/>
        </w:rPr>
        <w:t>Mode of Teaching:__________</w:t>
      </w:r>
      <w:r>
        <w:rPr>
          <w:b/>
        </w:rPr>
        <w:tab/>
      </w:r>
      <w:r>
        <w:rPr>
          <w:b/>
        </w:rPr>
        <w:tab/>
        <w:t>Observation conducted:</w:t>
      </w:r>
      <w:r w:rsidR="00A9151F">
        <w:rPr>
          <w:b/>
        </w:rPr>
        <w:t xml:space="preserve"> </w:t>
      </w:r>
      <w:r>
        <w:rPr>
          <w:b/>
        </w:rPr>
        <w:t>__</w:t>
      </w:r>
      <w:r w:rsidRPr="00BD2E08">
        <w:t>I</w:t>
      </w:r>
      <w:r w:rsidR="00A9151F" w:rsidRPr="00BD2E08">
        <w:t>n-person</w:t>
      </w:r>
      <w:r>
        <w:t xml:space="preserve">  __</w:t>
      </w:r>
      <w:r w:rsidR="00A9151F" w:rsidRPr="00BD2E08">
        <w:t xml:space="preserve"> via Zoom</w:t>
      </w:r>
      <w:r>
        <w:t xml:space="preserve"> synchronous   __</w:t>
      </w:r>
      <w:r w:rsidR="00A9151F" w:rsidRPr="00BD2E08">
        <w:t xml:space="preserve"> or watching a recording</w:t>
      </w:r>
      <w:r w:rsidR="00A9151F">
        <w:rPr>
          <w:b/>
        </w:rPr>
        <w:t xml:space="preserve"> </w:t>
      </w:r>
      <w:r w:rsidR="003C2BAC">
        <w:rPr>
          <w:b/>
        </w:rPr>
        <w:br/>
      </w:r>
      <w:r w:rsidR="003C2BAC" w:rsidRPr="003C2BAC">
        <w:t>1</w:t>
      </w:r>
      <w:r w:rsidR="003C2BAC">
        <w:t xml:space="preserve">.(IP) </w:t>
      </w:r>
      <w:r w:rsidR="003C2BAC" w:rsidRPr="003C2BAC">
        <w:t>In-person; 2</w:t>
      </w:r>
      <w:r w:rsidR="003C2BAC">
        <w:t xml:space="preserve">.(IR) </w:t>
      </w:r>
      <w:r w:rsidR="003C2BAC" w:rsidRPr="003C2BAC">
        <w:t xml:space="preserve">In-person, on-campus </w:t>
      </w:r>
      <w:r w:rsidR="003C2BAC">
        <w:t>+</w:t>
      </w:r>
      <w:r w:rsidR="003C2BAC" w:rsidRPr="003C2BAC">
        <w:t xml:space="preserve"> remote; 3</w:t>
      </w:r>
      <w:r w:rsidR="003C2BAC">
        <w:t>.(</w:t>
      </w:r>
      <w:r w:rsidR="003C2BAC" w:rsidRPr="003C2BAC">
        <w:t>RS</w:t>
      </w:r>
      <w:r w:rsidR="003C2BAC">
        <w:t xml:space="preserve">) </w:t>
      </w:r>
      <w:r w:rsidR="003C2BAC" w:rsidRPr="003C2BAC">
        <w:t>Synchronous Remote; 4.</w:t>
      </w:r>
      <w:r w:rsidR="003C2BAC">
        <w:t>(</w:t>
      </w:r>
      <w:r w:rsidR="003C2BAC" w:rsidRPr="003C2BAC">
        <w:t>RM</w:t>
      </w:r>
      <w:r w:rsidR="003C2BAC">
        <w:t xml:space="preserve">) </w:t>
      </w:r>
      <w:r w:rsidR="003C2BAC" w:rsidRPr="003C2BAC">
        <w:t>Mostly Asynchronous Remote; 5.</w:t>
      </w:r>
      <w:r w:rsidR="003C2BAC">
        <w:t>(RA)</w:t>
      </w:r>
      <w:r w:rsidR="003C2BAC" w:rsidRPr="003C2BAC">
        <w:t>Fully Asynchronous</w:t>
      </w:r>
      <w:r w:rsidR="003C2BAC">
        <w:rPr>
          <w:b/>
        </w:rPr>
        <w:t xml:space="preserve"> </w:t>
      </w:r>
    </w:p>
    <w:p w:rsidR="002F1469" w:rsidRDefault="002F1469" w:rsidP="00EE2B4A">
      <w:pPr>
        <w:ind w:left="720"/>
      </w:pPr>
      <w:r>
        <w:rPr>
          <w:b/>
        </w:rPr>
        <w:t>Several</w:t>
      </w:r>
      <w:r w:rsidR="00AB5D73" w:rsidRPr="00936EF0">
        <w:rPr>
          <w:b/>
        </w:rPr>
        <w:t xml:space="preserve"> templates exist</w:t>
      </w:r>
      <w:r w:rsidR="00AB5D73">
        <w:t xml:space="preserve"> to document </w:t>
      </w:r>
      <w:r w:rsidR="00AB5D73" w:rsidRPr="00AD5064">
        <w:rPr>
          <w:b/>
        </w:rPr>
        <w:t>evidence of effective teaching</w:t>
      </w:r>
      <w:r w:rsidR="00AB5D73">
        <w:t xml:space="preserve"> </w:t>
      </w:r>
      <w:r w:rsidR="00AB5D73" w:rsidRPr="0019615B">
        <w:rPr>
          <w:b/>
        </w:rPr>
        <w:t>and learning</w:t>
      </w:r>
      <w:r w:rsidR="00AB5D73">
        <w:t xml:space="preserve"> during </w:t>
      </w:r>
      <w:r w:rsidR="00C962C9">
        <w:t>any</w:t>
      </w:r>
      <w:r w:rsidR="00AB5D73">
        <w:t xml:space="preserve"> </w:t>
      </w:r>
      <w:r w:rsidR="002231C7">
        <w:t xml:space="preserve">course </w:t>
      </w:r>
      <w:r w:rsidR="00AB5D73">
        <w:t xml:space="preserve">observation (methods-based, time-based, etc.); </w:t>
      </w:r>
      <w:r w:rsidR="002231C7">
        <w:br/>
      </w:r>
      <w:r w:rsidR="00AB5D73">
        <w:t xml:space="preserve">See </w:t>
      </w:r>
      <w:hyperlink r:id="rId11" w:history="1">
        <w:r w:rsidR="00AB5D73" w:rsidRPr="002858A9">
          <w:rPr>
            <w:rStyle w:val="Hyperlink"/>
          </w:rPr>
          <w:t>https://go.unc.edu/peer-observation</w:t>
        </w:r>
      </w:hyperlink>
      <w:r w:rsidR="00AB5D73">
        <w:t xml:space="preserve"> for examples.  </w:t>
      </w:r>
      <w:r w:rsidR="00524E63" w:rsidRPr="002F1469">
        <w:rPr>
          <w:b/>
        </w:rPr>
        <w:t>Choose one</w:t>
      </w:r>
      <w:r w:rsidR="00936EF0" w:rsidRPr="002F1469">
        <w:rPr>
          <w:b/>
        </w:rPr>
        <w:t xml:space="preserve"> to use during your classroom observation</w:t>
      </w:r>
      <w:r w:rsidR="00936EF0">
        <w:t xml:space="preserve">. </w:t>
      </w:r>
      <w:r>
        <w:t>The External Reviewer should take notes during the course observation on aspects such as: course</w:t>
      </w:r>
      <w:r w:rsidR="003C2BAC">
        <w:t>/unit</w:t>
      </w:r>
      <w:r>
        <w:t xml:space="preserve"> goals, content, and alignment; teaching practices; achievement of learning outcomes; classroom culture and student perceptions; </w:t>
      </w:r>
      <w:r w:rsidR="003C2BAC">
        <w:t xml:space="preserve">student engagement; classroom culture; </w:t>
      </w:r>
      <w:r>
        <w:t xml:space="preserve">overall areas of strength or opportunities for improvement. </w:t>
      </w:r>
    </w:p>
    <w:p w:rsidR="000F18E9" w:rsidRPr="000F18E9" w:rsidRDefault="000F18E9" w:rsidP="00AB5D73">
      <w:pPr>
        <w:ind w:left="720"/>
        <w:rPr>
          <w:b/>
          <w:sz w:val="20"/>
          <w:szCs w:val="20"/>
          <w:u w:val="single"/>
        </w:rPr>
      </w:pPr>
      <w:r w:rsidRPr="000F18E9">
        <w:rPr>
          <w:b/>
          <w:sz w:val="20"/>
          <w:szCs w:val="20"/>
          <w:u w:val="single"/>
        </w:rPr>
        <w:t xml:space="preserve">CFE Guiding Principles for </w:t>
      </w:r>
      <w:r w:rsidR="002F1469">
        <w:rPr>
          <w:b/>
          <w:sz w:val="20"/>
          <w:szCs w:val="20"/>
          <w:u w:val="single"/>
        </w:rPr>
        <w:t>Observing</w:t>
      </w:r>
      <w:r w:rsidRPr="000F18E9">
        <w:rPr>
          <w:b/>
          <w:sz w:val="20"/>
          <w:szCs w:val="20"/>
          <w:u w:val="single"/>
        </w:rPr>
        <w:t xml:space="preserve"> Classes:</w:t>
      </w:r>
    </w:p>
    <w:p w:rsidR="000F18E9" w:rsidRDefault="000F18E9" w:rsidP="000F18E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E2B4A">
        <w:rPr>
          <w:b/>
          <w:sz w:val="20"/>
          <w:szCs w:val="20"/>
        </w:rPr>
        <w:t>Arrive early</w:t>
      </w:r>
      <w:r w:rsidR="00EE2B4A">
        <w:rPr>
          <w:b/>
          <w:sz w:val="20"/>
          <w:szCs w:val="20"/>
        </w:rPr>
        <w:t xml:space="preserve"> and plan to stay the whole time. </w:t>
      </w:r>
      <w:r w:rsidR="00EE2B4A">
        <w:rPr>
          <w:sz w:val="20"/>
          <w:szCs w:val="20"/>
        </w:rPr>
        <w:t>O</w:t>
      </w:r>
      <w:r>
        <w:rPr>
          <w:sz w:val="20"/>
          <w:szCs w:val="20"/>
        </w:rPr>
        <w:t>bserve from a position minimally distracting to students and the instructor. Note the physical arrangement of the room</w:t>
      </w:r>
      <w:r w:rsidR="00BD2E08">
        <w:rPr>
          <w:sz w:val="20"/>
          <w:szCs w:val="20"/>
        </w:rPr>
        <w:t xml:space="preserve"> or online tools/structure</w:t>
      </w:r>
      <w:r>
        <w:rPr>
          <w:sz w:val="20"/>
          <w:szCs w:val="20"/>
        </w:rPr>
        <w:t xml:space="preserve">, student interactions with instructor and students, listen to students before </w:t>
      </w:r>
      <w:r w:rsidR="00BD2E08">
        <w:rPr>
          <w:sz w:val="20"/>
          <w:szCs w:val="20"/>
        </w:rPr>
        <w:t xml:space="preserve">and after </w:t>
      </w:r>
      <w:r>
        <w:rPr>
          <w:sz w:val="20"/>
          <w:szCs w:val="20"/>
        </w:rPr>
        <w:t xml:space="preserve">class </w:t>
      </w:r>
      <w:r w:rsidR="00BD2E08">
        <w:rPr>
          <w:sz w:val="20"/>
          <w:szCs w:val="20"/>
        </w:rPr>
        <w:t xml:space="preserve">as appropriate </w:t>
      </w:r>
      <w:r>
        <w:rPr>
          <w:sz w:val="20"/>
          <w:szCs w:val="20"/>
        </w:rPr>
        <w:t xml:space="preserve">to document </w:t>
      </w:r>
      <w:r w:rsidR="00BD2E08">
        <w:rPr>
          <w:sz w:val="20"/>
          <w:szCs w:val="20"/>
        </w:rPr>
        <w:t xml:space="preserve">level of interaction and </w:t>
      </w:r>
      <w:r>
        <w:rPr>
          <w:sz w:val="20"/>
          <w:szCs w:val="20"/>
        </w:rPr>
        <w:t>any expectations or attitudes expressed.</w:t>
      </w:r>
    </w:p>
    <w:p w:rsidR="000F18E9" w:rsidRDefault="003C2BAC" w:rsidP="000F18E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Observe </w:t>
      </w:r>
      <w:r w:rsidR="000F18E9" w:rsidRPr="00EE2B4A">
        <w:rPr>
          <w:b/>
          <w:sz w:val="20"/>
          <w:szCs w:val="20"/>
        </w:rPr>
        <w:t>both verbal and non-verbal behaviors</w:t>
      </w:r>
      <w:r>
        <w:rPr>
          <w:sz w:val="20"/>
          <w:szCs w:val="20"/>
        </w:rPr>
        <w:t xml:space="preserve"> and </w:t>
      </w:r>
      <w:r w:rsidR="000F18E9">
        <w:rPr>
          <w:sz w:val="20"/>
          <w:szCs w:val="20"/>
        </w:rPr>
        <w:t xml:space="preserve"> document what happened </w:t>
      </w:r>
      <w:r w:rsidR="00C962C9">
        <w:rPr>
          <w:sz w:val="20"/>
          <w:szCs w:val="20"/>
        </w:rPr>
        <w:t>(not y</w:t>
      </w:r>
      <w:r w:rsidR="000F18E9">
        <w:rPr>
          <w:sz w:val="20"/>
          <w:szCs w:val="20"/>
        </w:rPr>
        <w:t>our interpretation</w:t>
      </w:r>
      <w:r w:rsidR="00C962C9">
        <w:rPr>
          <w:sz w:val="20"/>
          <w:szCs w:val="20"/>
        </w:rPr>
        <w:t>)</w:t>
      </w:r>
      <w:r w:rsidR="000F18E9">
        <w:rPr>
          <w:sz w:val="20"/>
          <w:szCs w:val="20"/>
        </w:rPr>
        <w:t xml:space="preserve">. Note pedagogy styles and </w:t>
      </w:r>
      <w:r w:rsidR="00C962C9">
        <w:rPr>
          <w:sz w:val="20"/>
          <w:szCs w:val="20"/>
        </w:rPr>
        <w:t xml:space="preserve">the </w:t>
      </w:r>
      <w:r w:rsidR="000F18E9">
        <w:rPr>
          <w:sz w:val="20"/>
          <w:szCs w:val="20"/>
        </w:rPr>
        <w:t xml:space="preserve">use of time by students and </w:t>
      </w:r>
      <w:r w:rsidR="00C962C9">
        <w:rPr>
          <w:sz w:val="20"/>
          <w:szCs w:val="20"/>
        </w:rPr>
        <w:t xml:space="preserve">the </w:t>
      </w:r>
      <w:r w:rsidR="000F18E9">
        <w:rPr>
          <w:sz w:val="20"/>
          <w:szCs w:val="20"/>
        </w:rPr>
        <w:t xml:space="preserve">instructor. </w:t>
      </w:r>
    </w:p>
    <w:p w:rsidR="000F18E9" w:rsidRDefault="00EE2B4A" w:rsidP="000F18E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0F18E9" w:rsidRPr="00EE2B4A">
        <w:rPr>
          <w:b/>
          <w:sz w:val="20"/>
          <w:szCs w:val="20"/>
        </w:rPr>
        <w:t>onitor time</w:t>
      </w:r>
      <w:r w:rsidR="000F18E9">
        <w:rPr>
          <w:sz w:val="20"/>
          <w:szCs w:val="20"/>
        </w:rPr>
        <w:t xml:space="preserve"> when observing a class. Note the time in the margin when taking notes to put class structure in context.</w:t>
      </w:r>
    </w:p>
    <w:p w:rsidR="000F18E9" w:rsidRDefault="000F18E9" w:rsidP="000F18E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E2B4A">
        <w:rPr>
          <w:b/>
          <w:sz w:val="20"/>
          <w:szCs w:val="20"/>
        </w:rPr>
        <w:t>Prepare feedback that is descriptive and specific</w:t>
      </w:r>
      <w:r>
        <w:rPr>
          <w:sz w:val="20"/>
          <w:szCs w:val="20"/>
        </w:rPr>
        <w:t>, focus</w:t>
      </w:r>
      <w:r w:rsidR="003C2BAC">
        <w:rPr>
          <w:sz w:val="20"/>
          <w:szCs w:val="20"/>
        </w:rPr>
        <w:t>ing</w:t>
      </w:r>
      <w:r>
        <w:rPr>
          <w:sz w:val="20"/>
          <w:szCs w:val="20"/>
        </w:rPr>
        <w:t xml:space="preserve"> on behavior</w:t>
      </w:r>
      <w:r w:rsidR="00C962C9">
        <w:rPr>
          <w:sz w:val="20"/>
          <w:szCs w:val="20"/>
        </w:rPr>
        <w:t>s</w:t>
      </w:r>
      <w:r>
        <w:rPr>
          <w:sz w:val="20"/>
          <w:szCs w:val="20"/>
        </w:rPr>
        <w:t xml:space="preserve"> that can be changed. Acknowledge </w:t>
      </w:r>
      <w:r w:rsidR="00EE2B4A">
        <w:rPr>
          <w:sz w:val="20"/>
          <w:szCs w:val="20"/>
        </w:rPr>
        <w:t xml:space="preserve">the instructor’s </w:t>
      </w:r>
      <w:r>
        <w:rPr>
          <w:sz w:val="20"/>
          <w:szCs w:val="20"/>
        </w:rPr>
        <w:t xml:space="preserve">strengths and efforts to improve. Use constructive feedback characterized by positive phrasing, concreteness, and a specific plan of action.  </w:t>
      </w:r>
    </w:p>
    <w:p w:rsidR="00F3141C" w:rsidRDefault="00F3141C" w:rsidP="00165A36">
      <w:pPr>
        <w:spacing w:after="0" w:line="240" w:lineRule="auto"/>
        <w:rPr>
          <w:b/>
        </w:rPr>
      </w:pPr>
    </w:p>
    <w:p w:rsidR="00165A36" w:rsidRDefault="00165A36" w:rsidP="00D6177B">
      <w:pPr>
        <w:spacing w:after="0" w:line="240" w:lineRule="auto"/>
        <w:ind w:firstLine="720"/>
      </w:pPr>
      <w:r w:rsidRPr="00AB6568">
        <w:rPr>
          <w:b/>
        </w:rPr>
        <w:t>C</w:t>
      </w:r>
      <w:r w:rsidR="00D6177B">
        <w:rPr>
          <w:b/>
        </w:rPr>
        <w:t xml:space="preserve">ourse Information </w:t>
      </w:r>
      <w:r w:rsidR="005A7942">
        <w:rPr>
          <w:b/>
        </w:rPr>
        <w:t xml:space="preserve">for </w:t>
      </w:r>
      <w:r w:rsidR="004779DE">
        <w:rPr>
          <w:b/>
        </w:rPr>
        <w:t>Class Observation</w:t>
      </w:r>
      <w:r>
        <w:t>:</w:t>
      </w:r>
    </w:p>
    <w:p w:rsidR="00F3141C" w:rsidRDefault="00F3141C" w:rsidP="00165A36">
      <w:pPr>
        <w:spacing w:after="0" w:line="240" w:lineRule="auto"/>
        <w:ind w:firstLine="720"/>
      </w:pPr>
    </w:p>
    <w:p w:rsidR="00165A36" w:rsidRDefault="00165A36" w:rsidP="00D6177B">
      <w:pPr>
        <w:spacing w:after="0" w:line="240" w:lineRule="auto"/>
        <w:ind w:left="720" w:firstLine="720"/>
      </w:pPr>
      <w:r>
        <w:t>Course Dept., Number, &amp; Section:_____________________________________________________________________</w:t>
      </w:r>
    </w:p>
    <w:p w:rsidR="00165A36" w:rsidRDefault="00165A36" w:rsidP="00D6177B">
      <w:pPr>
        <w:spacing w:after="0" w:line="240" w:lineRule="auto"/>
        <w:ind w:left="720"/>
      </w:pPr>
    </w:p>
    <w:p w:rsidR="00165A36" w:rsidRDefault="00165A36" w:rsidP="00D6177B">
      <w:pPr>
        <w:spacing w:after="0" w:line="240" w:lineRule="auto"/>
        <w:ind w:left="720" w:firstLine="720"/>
      </w:pPr>
      <w:r>
        <w:t>Course Title: _______________________________________________________________________________________</w:t>
      </w:r>
    </w:p>
    <w:p w:rsidR="00165A36" w:rsidRDefault="00165A36" w:rsidP="00D6177B">
      <w:pPr>
        <w:spacing w:after="0" w:line="240" w:lineRule="auto"/>
        <w:ind w:left="720"/>
      </w:pPr>
    </w:p>
    <w:p w:rsidR="00165A36" w:rsidRDefault="003C2BAC" w:rsidP="00D6177B">
      <w:pPr>
        <w:spacing w:after="0" w:line="240" w:lineRule="auto"/>
        <w:ind w:left="720" w:firstLine="720"/>
      </w:pPr>
      <w:r>
        <w:t xml:space="preserve">Mode:________      </w:t>
      </w:r>
      <w:r w:rsidR="00165A36">
        <w:t xml:space="preserve">Location:___________________________________ </w:t>
      </w:r>
      <w:r w:rsidR="00165A36">
        <w:tab/>
        <w:t>Class Meeting schedule:________________________________</w:t>
      </w:r>
    </w:p>
    <w:p w:rsidR="00165A36" w:rsidRDefault="00165A36" w:rsidP="00D6177B">
      <w:pPr>
        <w:spacing w:after="0" w:line="240" w:lineRule="auto"/>
        <w:ind w:left="720"/>
      </w:pPr>
    </w:p>
    <w:p w:rsidR="00165A36" w:rsidRDefault="00165A36" w:rsidP="00D6177B">
      <w:pPr>
        <w:spacing w:after="0" w:line="240" w:lineRule="auto"/>
        <w:ind w:left="720" w:firstLine="720"/>
      </w:pPr>
      <w:r>
        <w:t>Format: (FY seminar, lab, studio</w:t>
      </w:r>
      <w:r w:rsidR="003C2BAC">
        <w:t>, dramatic arts</w:t>
      </w:r>
      <w:r>
        <w:t>)____________________________________________</w:t>
      </w:r>
    </w:p>
    <w:p w:rsidR="00165A36" w:rsidRDefault="00165A36" w:rsidP="00D6177B">
      <w:pPr>
        <w:spacing w:after="0" w:line="240" w:lineRule="auto"/>
        <w:ind w:left="720"/>
      </w:pPr>
    </w:p>
    <w:p w:rsidR="00165A36" w:rsidRDefault="00165A36" w:rsidP="00D6177B">
      <w:pPr>
        <w:spacing w:after="0" w:line="240" w:lineRule="auto"/>
        <w:ind w:left="720" w:firstLine="720"/>
      </w:pPr>
      <w:r>
        <w:t>Enrollment: ___25 or fewer     ___26-50     ___51-100     ___101-200     ___200 or more</w:t>
      </w:r>
    </w:p>
    <w:p w:rsidR="00165A36" w:rsidRDefault="00165A36" w:rsidP="00D6177B">
      <w:pPr>
        <w:spacing w:after="0" w:line="240" w:lineRule="auto"/>
        <w:ind w:left="720"/>
      </w:pPr>
    </w:p>
    <w:p w:rsidR="003C2BAC" w:rsidRDefault="003C2BAC" w:rsidP="004779DE">
      <w:pPr>
        <w:ind w:left="1440"/>
        <w:rPr>
          <w:b/>
        </w:rPr>
      </w:pPr>
    </w:p>
    <w:p w:rsidR="00165A36" w:rsidRDefault="004779DE" w:rsidP="004779DE">
      <w:pPr>
        <w:ind w:left="1440"/>
        <w:rPr>
          <w:sz w:val="20"/>
          <w:szCs w:val="20"/>
        </w:rPr>
      </w:pPr>
      <w:r>
        <w:rPr>
          <w:b/>
        </w:rPr>
        <w:t xml:space="preserve">NOTE: </w:t>
      </w:r>
      <w:r w:rsidRPr="004779DE">
        <w:rPr>
          <w:b/>
        </w:rPr>
        <w:t>Several templates are available to be used for Class Observation</w:t>
      </w:r>
      <w:r>
        <w:rPr>
          <w:b/>
        </w:rPr>
        <w:t>s</w:t>
      </w:r>
      <w:r w:rsidR="003C2BAC">
        <w:rPr>
          <w:b/>
        </w:rPr>
        <w:t>. Sample m</w:t>
      </w:r>
      <w:r>
        <w:rPr>
          <w:b/>
        </w:rPr>
        <w:t xml:space="preserve">ethods-based or </w:t>
      </w:r>
      <w:r w:rsidR="003C2BAC">
        <w:rPr>
          <w:b/>
        </w:rPr>
        <w:t>t</w:t>
      </w:r>
      <w:r>
        <w:rPr>
          <w:b/>
        </w:rPr>
        <w:t>ime-based forms</w:t>
      </w:r>
      <w:r w:rsidRPr="004779DE">
        <w:rPr>
          <w:b/>
        </w:rPr>
        <w:t xml:space="preserve"> </w:t>
      </w:r>
      <w:r>
        <w:rPr>
          <w:b/>
        </w:rPr>
        <w:t xml:space="preserve">are </w:t>
      </w:r>
      <w:r w:rsidRPr="004779DE">
        <w:rPr>
          <w:b/>
        </w:rPr>
        <w:t xml:space="preserve">on the </w:t>
      </w:r>
      <w:hyperlink r:id="rId12" w:history="1">
        <w:r w:rsidRPr="004779DE">
          <w:rPr>
            <w:rStyle w:val="Hyperlink"/>
            <w:b/>
          </w:rPr>
          <w:t>CFE Faculty Peer Visits website</w:t>
        </w:r>
      </w:hyperlink>
      <w:r>
        <w:rPr>
          <w:b/>
        </w:rPr>
        <w:t>. Choos</w:t>
      </w:r>
      <w:r w:rsidRPr="004779DE">
        <w:rPr>
          <w:b/>
        </w:rPr>
        <w:t>e a course observation template to help you take notes on evidence of teaching</w:t>
      </w:r>
      <w:r>
        <w:rPr>
          <w:b/>
        </w:rPr>
        <w:t xml:space="preserve"> effectiveness and student learning.</w:t>
      </w:r>
    </w:p>
    <w:p w:rsidR="006235C5" w:rsidRDefault="002F1469" w:rsidP="002F1469">
      <w:pPr>
        <w:ind w:left="1440"/>
        <w:rPr>
          <w:b/>
          <w:sz w:val="20"/>
          <w:szCs w:val="20"/>
        </w:rPr>
      </w:pPr>
      <w:r>
        <w:rPr>
          <w:b/>
        </w:rPr>
        <w:t>The</w:t>
      </w:r>
      <w:r w:rsidR="004779DE">
        <w:rPr>
          <w:b/>
        </w:rPr>
        <w:t xml:space="preserve"> </w:t>
      </w:r>
      <w:r>
        <w:rPr>
          <w:b/>
        </w:rPr>
        <w:t xml:space="preserve">Reviewer should use their notes to inform the Post-Review Conversation and External Letter to the Department Chair. </w:t>
      </w:r>
      <w:r>
        <w:rPr>
          <w:b/>
        </w:rPr>
        <w:br/>
        <w:t>After the full External Review is complete and Letter is submitted to the Department Chair, the External Reviewer should destroy all documents.</w:t>
      </w:r>
      <w:r w:rsidR="004779DE" w:rsidRPr="004779DE">
        <w:rPr>
          <w:sz w:val="20"/>
          <w:szCs w:val="20"/>
        </w:rPr>
        <w:t xml:space="preserve"> </w:t>
      </w:r>
    </w:p>
    <w:p w:rsidR="00F3141C" w:rsidRDefault="00F3141C" w:rsidP="00165A36">
      <w:pPr>
        <w:rPr>
          <w:b/>
          <w:sz w:val="20"/>
          <w:szCs w:val="20"/>
        </w:rPr>
      </w:pPr>
    </w:p>
    <w:p w:rsidR="00165A36" w:rsidRPr="006235C5" w:rsidRDefault="006E24D1" w:rsidP="006235C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231C7">
        <w:rPr>
          <w:b/>
        </w:rPr>
        <w:t xml:space="preserve">Conduct an </w:t>
      </w:r>
      <w:r w:rsidR="00165A36" w:rsidRPr="002231C7">
        <w:rPr>
          <w:b/>
        </w:rPr>
        <w:t>O</w:t>
      </w:r>
      <w:r w:rsidRPr="002231C7">
        <w:rPr>
          <w:b/>
        </w:rPr>
        <w:t>verall External Review</w:t>
      </w:r>
      <w:r w:rsidR="00165A36" w:rsidRPr="002231C7">
        <w:t xml:space="preserve"> </w:t>
      </w:r>
      <w:r w:rsidR="00D6177B" w:rsidRPr="002231C7">
        <w:rPr>
          <w:b/>
        </w:rPr>
        <w:t>of Teaching, Advising, Mentoring, Scholarship</w:t>
      </w:r>
      <w:r w:rsidR="002231C7" w:rsidRPr="002231C7">
        <w:rPr>
          <w:b/>
        </w:rPr>
        <w:t>,</w:t>
      </w:r>
      <w:r w:rsidR="00D6177B" w:rsidRPr="002231C7">
        <w:rPr>
          <w:b/>
        </w:rPr>
        <w:t xml:space="preserve"> and Service</w:t>
      </w:r>
      <w:r w:rsidR="00165A36" w:rsidRPr="002231C7">
        <w:br/>
      </w:r>
      <w:r w:rsidR="00147139" w:rsidRPr="004779DE">
        <w:t>The College has ad</w:t>
      </w:r>
      <w:r w:rsidR="003C2BAC">
        <w:t>o</w:t>
      </w:r>
      <w:r w:rsidR="00147139" w:rsidRPr="004779DE">
        <w:t xml:space="preserve">pted a </w:t>
      </w:r>
      <w:r w:rsidR="00147139" w:rsidRPr="004779DE">
        <w:rPr>
          <w:b/>
          <w:color w:val="FF0000"/>
        </w:rPr>
        <w:t>multidimensional rubric of 7 categories</w:t>
      </w:r>
      <w:r w:rsidR="00147139" w:rsidRPr="004779DE">
        <w:t xml:space="preserve"> to support </w:t>
      </w:r>
      <w:r w:rsidR="004779DE" w:rsidRPr="004779DE">
        <w:t>a more comprehensive review of teaching a</w:t>
      </w:r>
      <w:r w:rsidR="00147139" w:rsidRPr="004779DE">
        <w:t xml:space="preserve">t Carolina. The rubric includes guiding questions and expectations for each dimension. We encourage Reviewers to adapt the rubric to fit disciplinary expectations and to weight areas most meaningful. </w:t>
      </w:r>
      <w:r w:rsidR="004779DE" w:rsidRPr="004779DE">
        <w:t xml:space="preserve">The Classroom Observation </w:t>
      </w:r>
      <w:r w:rsidR="008E3305">
        <w:t xml:space="preserve">component </w:t>
      </w:r>
      <w:r w:rsidR="004779DE" w:rsidRPr="004779DE">
        <w:t>is only one piece of data.</w:t>
      </w:r>
      <w:r w:rsidR="008E3305">
        <w:t xml:space="preserve"> </w:t>
      </w:r>
      <w:r w:rsidR="00147139">
        <w:rPr>
          <w:sz w:val="20"/>
          <w:szCs w:val="20"/>
        </w:rPr>
        <w:br/>
      </w:r>
      <w:r w:rsidR="00165A36" w:rsidRPr="002231C7">
        <w:rPr>
          <w:b/>
          <w:sz w:val="20"/>
          <w:szCs w:val="20"/>
        </w:rPr>
        <w:t>*</w:t>
      </w:r>
      <w:r w:rsidR="00165A36" w:rsidRPr="006235C5">
        <w:rPr>
          <w:sz w:val="20"/>
          <w:szCs w:val="20"/>
        </w:rPr>
        <w:t>The</w:t>
      </w:r>
      <w:r w:rsidR="00147139">
        <w:rPr>
          <w:sz w:val="20"/>
          <w:szCs w:val="20"/>
        </w:rPr>
        <w:t xml:space="preserve"> </w:t>
      </w:r>
      <w:r w:rsidR="00165A36" w:rsidRPr="006235C5">
        <w:rPr>
          <w:sz w:val="20"/>
          <w:szCs w:val="20"/>
        </w:rPr>
        <w:t xml:space="preserve">categories </w:t>
      </w:r>
      <w:r w:rsidR="002231C7">
        <w:rPr>
          <w:sz w:val="20"/>
          <w:szCs w:val="20"/>
        </w:rPr>
        <w:t xml:space="preserve">below </w:t>
      </w:r>
      <w:r w:rsidR="00165A36" w:rsidRPr="006235C5">
        <w:rPr>
          <w:sz w:val="20"/>
          <w:szCs w:val="20"/>
        </w:rPr>
        <w:t>are de</w:t>
      </w:r>
      <w:r w:rsidR="002231C7">
        <w:rPr>
          <w:sz w:val="20"/>
          <w:szCs w:val="20"/>
        </w:rPr>
        <w:t>sign</w:t>
      </w:r>
      <w:r w:rsidR="00165A36" w:rsidRPr="006235C5">
        <w:rPr>
          <w:sz w:val="20"/>
          <w:szCs w:val="20"/>
        </w:rPr>
        <w:t xml:space="preserve">ed to align with </w:t>
      </w:r>
      <w:hyperlink r:id="rId13" w:history="1">
        <w:r w:rsidR="00165A36" w:rsidRPr="00563955">
          <w:rPr>
            <w:rStyle w:val="Hyperlink"/>
            <w:b/>
            <w:i/>
            <w:sz w:val="20"/>
            <w:szCs w:val="20"/>
          </w:rPr>
          <w:t>Carolina Next: Innovations for Public Good</w:t>
        </w:r>
      </w:hyperlink>
      <w:r w:rsidR="00165A36" w:rsidRPr="006235C5">
        <w:rPr>
          <w:i/>
          <w:sz w:val="20"/>
          <w:szCs w:val="20"/>
        </w:rPr>
        <w:t xml:space="preserve"> </w:t>
      </w:r>
      <w:r w:rsidR="00563955">
        <w:rPr>
          <w:i/>
          <w:sz w:val="20"/>
          <w:szCs w:val="20"/>
        </w:rPr>
        <w:t xml:space="preserve">and </w:t>
      </w:r>
      <w:r w:rsidR="00D6177B">
        <w:rPr>
          <w:i/>
          <w:sz w:val="20"/>
          <w:szCs w:val="20"/>
        </w:rPr>
        <w:t>CAS Departmental Faculty Personnel Guidelines</w:t>
      </w:r>
      <w:r w:rsidR="00563955">
        <w:rPr>
          <w:i/>
          <w:sz w:val="20"/>
          <w:szCs w:val="20"/>
        </w:rPr>
        <w:t>. W</w:t>
      </w:r>
      <w:r w:rsidR="00165A36" w:rsidRPr="006235C5">
        <w:rPr>
          <w:sz w:val="20"/>
          <w:szCs w:val="20"/>
        </w:rPr>
        <w:t xml:space="preserve">e acknowledge they are adapted from the </w:t>
      </w:r>
      <w:hyperlink r:id="rId14" w:history="1">
        <w:r w:rsidR="00165A36" w:rsidRPr="006235C5">
          <w:rPr>
            <w:rStyle w:val="Hyperlink"/>
            <w:sz w:val="20"/>
            <w:szCs w:val="20"/>
          </w:rPr>
          <w:t>Bay View Alliance</w:t>
        </w:r>
      </w:hyperlink>
      <w:r w:rsidR="00165A36" w:rsidRPr="006235C5">
        <w:rPr>
          <w:sz w:val="20"/>
          <w:szCs w:val="20"/>
        </w:rPr>
        <w:t xml:space="preserve"> and University of Kansas Rubric for Faculty Teaching Effectiveness. Follmer Greenhoot, A., Ward, D., &amp; Bernstein, D. (2017), </w:t>
      </w:r>
      <w:hyperlink r:id="rId15" w:history="1">
        <w:r w:rsidR="00165A36" w:rsidRPr="006235C5">
          <w:rPr>
            <w:rStyle w:val="Hyperlink"/>
            <w:sz w:val="20"/>
            <w:szCs w:val="20"/>
          </w:rPr>
          <w:t>Benchmarks for Teaching Effectiveness</w:t>
        </w:r>
      </w:hyperlink>
      <w:r w:rsidR="002231C7">
        <w:rPr>
          <w:sz w:val="20"/>
          <w:szCs w:val="20"/>
        </w:rPr>
        <w:t xml:space="preserve">, designed to build consensus on effective teaching in a research university.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3788"/>
        <w:gridCol w:w="8087"/>
        <w:gridCol w:w="8"/>
      </w:tblGrid>
      <w:tr w:rsidR="00103991" w:rsidTr="00103991">
        <w:trPr>
          <w:gridAfter w:val="1"/>
          <w:wAfter w:w="8" w:type="dxa"/>
        </w:trPr>
        <w:tc>
          <w:tcPr>
            <w:tcW w:w="2507" w:type="dxa"/>
          </w:tcPr>
          <w:p w:rsidR="000F18E9" w:rsidRPr="00147139" w:rsidRDefault="00147139" w:rsidP="009A07C7">
            <w:pPr>
              <w:rPr>
                <w:b/>
              </w:rPr>
            </w:pPr>
            <w:r w:rsidRPr="00147139">
              <w:rPr>
                <w:b/>
              </w:rPr>
              <w:t>7 categories*</w:t>
            </w:r>
          </w:p>
        </w:tc>
        <w:tc>
          <w:tcPr>
            <w:tcW w:w="3788" w:type="dxa"/>
          </w:tcPr>
          <w:p w:rsidR="00103991" w:rsidRPr="00AB5D73" w:rsidRDefault="00147139" w:rsidP="00103991">
            <w:pPr>
              <w:ind w:right="-4518"/>
              <w:rPr>
                <w:b/>
              </w:rPr>
            </w:pPr>
            <w:r>
              <w:rPr>
                <w:b/>
              </w:rPr>
              <w:t>Expectations</w:t>
            </w:r>
          </w:p>
        </w:tc>
        <w:tc>
          <w:tcPr>
            <w:tcW w:w="8087" w:type="dxa"/>
          </w:tcPr>
          <w:p w:rsidR="00103991" w:rsidRDefault="00103991" w:rsidP="00AB5D73">
            <w:pPr>
              <w:ind w:right="-4518"/>
            </w:pPr>
            <w:r w:rsidRPr="00AB5D73">
              <w:rPr>
                <w:b/>
              </w:rPr>
              <w:t xml:space="preserve">Evidence </w:t>
            </w:r>
            <w:r w:rsidR="000F18E9">
              <w:rPr>
                <w:b/>
              </w:rPr>
              <w:t xml:space="preserve">(verbal and non-verbal) </w:t>
            </w:r>
            <w:r w:rsidRPr="00AB5D73">
              <w:rPr>
                <w:b/>
              </w:rPr>
              <w:t>of E</w:t>
            </w:r>
            <w:r>
              <w:rPr>
                <w:b/>
              </w:rPr>
              <w:t>xtraordinary</w:t>
            </w:r>
            <w:r w:rsidRPr="00AB5D73">
              <w:rPr>
                <w:b/>
              </w:rPr>
              <w:t xml:space="preserve"> Teaching and Learning</w:t>
            </w:r>
            <w:r w:rsidR="00D46291">
              <w:rPr>
                <w:b/>
              </w:rPr>
              <w:t xml:space="preserve"> </w:t>
            </w:r>
          </w:p>
        </w:tc>
      </w:tr>
      <w:tr w:rsidR="00103991" w:rsidTr="00103991">
        <w:trPr>
          <w:gridAfter w:val="1"/>
          <w:wAfter w:w="8" w:type="dxa"/>
        </w:trPr>
        <w:tc>
          <w:tcPr>
            <w:tcW w:w="2507" w:type="dxa"/>
          </w:tcPr>
          <w:p w:rsidR="00103991" w:rsidRPr="00D46291" w:rsidRDefault="00103991" w:rsidP="00524E63">
            <w:pPr>
              <w:rPr>
                <w:rFonts w:cstheme="minorHAnsi"/>
                <w:i/>
                <w:sz w:val="20"/>
                <w:szCs w:val="20"/>
              </w:rPr>
            </w:pPr>
            <w:r w:rsidRPr="00D46291">
              <w:rPr>
                <w:b/>
              </w:rPr>
              <w:t xml:space="preserve">Goals, Content, and Alignment </w:t>
            </w:r>
            <w:r w:rsidR="00524E63">
              <w:rPr>
                <w:b/>
              </w:rPr>
              <w:br/>
            </w:r>
            <w:r w:rsidRPr="00D46291">
              <w:rPr>
                <w:rFonts w:cstheme="minorHAnsi"/>
                <w:i/>
                <w:sz w:val="20"/>
                <w:szCs w:val="20"/>
              </w:rPr>
              <w:t xml:space="preserve">What are students expected to learn from the course? </w:t>
            </w:r>
            <w:r w:rsidR="00D46291">
              <w:rPr>
                <w:rFonts w:cstheme="minorHAnsi"/>
                <w:i/>
                <w:sz w:val="20"/>
                <w:szCs w:val="20"/>
              </w:rPr>
              <w:br/>
            </w:r>
            <w:r w:rsidRPr="00D46291">
              <w:rPr>
                <w:rFonts w:cstheme="minorHAnsi"/>
                <w:i/>
                <w:sz w:val="20"/>
                <w:szCs w:val="20"/>
              </w:rPr>
              <w:t>Are course goals appropriately challenging? Are assessments aligned with learning goals?</w:t>
            </w:r>
          </w:p>
          <w:p w:rsidR="00103991" w:rsidRPr="00103991" w:rsidRDefault="00103991" w:rsidP="00103991">
            <w:pPr>
              <w:pStyle w:val="ListParagraph"/>
              <w:ind w:left="72" w:right="-102"/>
            </w:pPr>
          </w:p>
        </w:tc>
        <w:tc>
          <w:tcPr>
            <w:tcW w:w="3788" w:type="dxa"/>
          </w:tcPr>
          <w:p w:rsidR="00103991" w:rsidRDefault="00103991" w:rsidP="009A07C7"/>
          <w:p w:rsidR="00103991" w:rsidRDefault="00103991" w:rsidP="009A07C7"/>
          <w:p w:rsidR="00103991" w:rsidRPr="00103991" w:rsidRDefault="00103991" w:rsidP="001039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rFonts w:cstheme="minorHAnsi"/>
                <w:i/>
                <w:sz w:val="20"/>
                <w:szCs w:val="20"/>
              </w:rPr>
            </w:pPr>
            <w:r w:rsidRPr="00103991">
              <w:rPr>
                <w:rFonts w:cstheme="minorHAnsi"/>
                <w:i/>
                <w:sz w:val="20"/>
                <w:szCs w:val="20"/>
              </w:rPr>
              <w:t>Course goals are well-articulated, high quality, and clearly connect to program/curricular goals</w:t>
            </w:r>
          </w:p>
          <w:p w:rsidR="00103991" w:rsidRPr="00103991" w:rsidRDefault="00103991" w:rsidP="001039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rFonts w:cstheme="minorHAnsi"/>
                <w:i/>
                <w:sz w:val="20"/>
                <w:szCs w:val="20"/>
              </w:rPr>
            </w:pPr>
            <w:r w:rsidRPr="00103991">
              <w:rPr>
                <w:rFonts w:cstheme="minorHAnsi"/>
                <w:i/>
                <w:sz w:val="20"/>
                <w:szCs w:val="20"/>
              </w:rPr>
              <w:t xml:space="preserve">Content is challenging, innovative or related to current issues in </w:t>
            </w:r>
            <w:r w:rsidR="00620996">
              <w:rPr>
                <w:rFonts w:cstheme="minorHAnsi"/>
                <w:i/>
                <w:sz w:val="20"/>
                <w:szCs w:val="20"/>
              </w:rPr>
              <w:t xml:space="preserve">the </w:t>
            </w:r>
            <w:r w:rsidRPr="00103991">
              <w:rPr>
                <w:rFonts w:cstheme="minorHAnsi"/>
                <w:i/>
                <w:sz w:val="20"/>
                <w:szCs w:val="20"/>
              </w:rPr>
              <w:t>field</w:t>
            </w:r>
          </w:p>
          <w:p w:rsidR="00103991" w:rsidRPr="00103991" w:rsidRDefault="00103991" w:rsidP="00103991">
            <w:pPr>
              <w:pStyle w:val="ListParagraph"/>
              <w:numPr>
                <w:ilvl w:val="0"/>
                <w:numId w:val="8"/>
              </w:numPr>
              <w:ind w:left="72" w:right="-102" w:hanging="108"/>
            </w:pPr>
            <w:r w:rsidRPr="00103991">
              <w:rPr>
                <w:rFonts w:cstheme="minorHAnsi"/>
                <w:i/>
                <w:sz w:val="20"/>
                <w:szCs w:val="20"/>
              </w:rPr>
              <w:t>Topics include appropriate range and depth, with integration across topics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1A7465">
              <w:rPr>
                <w:rFonts w:cstheme="minorHAnsi"/>
                <w:i/>
                <w:sz w:val="20"/>
                <w:szCs w:val="20"/>
              </w:rPr>
              <w:t xml:space="preserve">or global </w:t>
            </w:r>
            <w:r w:rsidR="002B6832">
              <w:rPr>
                <w:rFonts w:cstheme="minorHAnsi"/>
                <w:i/>
                <w:sz w:val="20"/>
                <w:szCs w:val="20"/>
              </w:rPr>
              <w:t xml:space="preserve">education </w:t>
            </w:r>
            <w:r w:rsidR="001A7465">
              <w:rPr>
                <w:rFonts w:cstheme="minorHAnsi"/>
                <w:i/>
                <w:sz w:val="20"/>
                <w:szCs w:val="20"/>
              </w:rPr>
              <w:t>issues as appropriate</w:t>
            </w:r>
          </w:p>
          <w:p w:rsidR="00D46291" w:rsidRDefault="00103991" w:rsidP="00DD4C62">
            <w:pPr>
              <w:pStyle w:val="ListParagraph"/>
              <w:numPr>
                <w:ilvl w:val="0"/>
                <w:numId w:val="8"/>
              </w:numPr>
              <w:ind w:left="72" w:right="-102" w:hanging="108"/>
            </w:pPr>
            <w:r w:rsidRPr="00103991">
              <w:rPr>
                <w:rFonts w:cstheme="minorHAnsi"/>
                <w:i/>
                <w:sz w:val="20"/>
                <w:szCs w:val="20"/>
              </w:rPr>
              <w:t>Materials are high quality, demonstrate creativity, diverse points of view, and well-aligned with content and course goals</w:t>
            </w:r>
          </w:p>
        </w:tc>
        <w:tc>
          <w:tcPr>
            <w:tcW w:w="8087" w:type="dxa"/>
          </w:tcPr>
          <w:p w:rsidR="00103991" w:rsidRDefault="001039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</w:tc>
      </w:tr>
      <w:tr w:rsidR="00103991" w:rsidTr="00103991">
        <w:trPr>
          <w:gridAfter w:val="1"/>
          <w:wAfter w:w="8" w:type="dxa"/>
        </w:trPr>
        <w:tc>
          <w:tcPr>
            <w:tcW w:w="2507" w:type="dxa"/>
          </w:tcPr>
          <w:p w:rsidR="00103991" w:rsidRDefault="00103991" w:rsidP="00A75DE2">
            <w:r>
              <w:rPr>
                <w:b/>
              </w:rPr>
              <w:t>Teaching Practice</w:t>
            </w:r>
            <w:r w:rsidRPr="0062660E">
              <w:rPr>
                <w:b/>
              </w:rPr>
              <w:t>s</w:t>
            </w:r>
            <w:r>
              <w:t xml:space="preserve"> </w:t>
            </w:r>
          </w:p>
          <w:p w:rsidR="00103991" w:rsidRDefault="00103991" w:rsidP="00D46291">
            <w:pPr>
              <w:ind w:right="-102"/>
            </w:pPr>
            <w:r w:rsidRPr="00D46291">
              <w:rPr>
                <w:i/>
                <w:sz w:val="20"/>
                <w:szCs w:val="20"/>
              </w:rPr>
              <w:t xml:space="preserve">How is in-class and out-of-class time used? </w:t>
            </w:r>
            <w:r w:rsidR="00D46291">
              <w:rPr>
                <w:i/>
                <w:sz w:val="20"/>
                <w:szCs w:val="20"/>
              </w:rPr>
              <w:br/>
            </w:r>
            <w:r w:rsidRPr="00D46291">
              <w:rPr>
                <w:i/>
                <w:sz w:val="20"/>
                <w:szCs w:val="20"/>
              </w:rPr>
              <w:t xml:space="preserve">What assignments, assessments, and learning activities are implemented to </w:t>
            </w:r>
            <w:r w:rsidRPr="00D46291">
              <w:rPr>
                <w:i/>
                <w:sz w:val="20"/>
                <w:szCs w:val="20"/>
              </w:rPr>
              <w:lastRenderedPageBreak/>
              <w:t>help students learn?</w:t>
            </w:r>
            <w:r w:rsidR="00D46291">
              <w:rPr>
                <w:i/>
                <w:sz w:val="20"/>
                <w:szCs w:val="20"/>
              </w:rPr>
              <w:br/>
            </w:r>
            <w:r w:rsidRPr="00D46291">
              <w:rPr>
                <w:i/>
                <w:sz w:val="20"/>
                <w:szCs w:val="20"/>
              </w:rPr>
              <w:t xml:space="preserve"> Is there a sound framework behind the structure of the course syllabus? </w:t>
            </w:r>
          </w:p>
        </w:tc>
        <w:tc>
          <w:tcPr>
            <w:tcW w:w="3788" w:type="dxa"/>
          </w:tcPr>
          <w:p w:rsidR="00103991" w:rsidRDefault="00103991" w:rsidP="009A07C7"/>
          <w:p w:rsidR="00D66B82" w:rsidRDefault="00D66B82" w:rsidP="001039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engage in active or applied learning</w:t>
            </w:r>
          </w:p>
          <w:p w:rsidR="00103991" w:rsidRPr="00103991" w:rsidRDefault="00103991" w:rsidP="001039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 w:rsidRPr="00103991">
              <w:rPr>
                <w:i/>
                <w:sz w:val="20"/>
                <w:szCs w:val="20"/>
              </w:rPr>
              <w:t>Activities are well planned, integrated</w:t>
            </w:r>
            <w:r w:rsidR="0080112E">
              <w:rPr>
                <w:i/>
                <w:sz w:val="20"/>
                <w:szCs w:val="20"/>
              </w:rPr>
              <w:t>,</w:t>
            </w:r>
            <w:r w:rsidRPr="00103991">
              <w:rPr>
                <w:i/>
                <w:sz w:val="20"/>
                <w:szCs w:val="20"/>
              </w:rPr>
              <w:t xml:space="preserve"> and reflect commitment to providing meaningful assignments and assessments</w:t>
            </w:r>
          </w:p>
          <w:p w:rsidR="00103991" w:rsidRPr="00103991" w:rsidRDefault="00103991" w:rsidP="001039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 w:rsidRPr="00103991">
              <w:rPr>
                <w:i/>
                <w:sz w:val="20"/>
                <w:szCs w:val="20"/>
              </w:rPr>
              <w:lastRenderedPageBreak/>
              <w:t>Uses effective, high-impact</w:t>
            </w:r>
            <w:r w:rsidR="0080112E">
              <w:rPr>
                <w:i/>
                <w:sz w:val="20"/>
                <w:szCs w:val="20"/>
              </w:rPr>
              <w:t>,</w:t>
            </w:r>
            <w:r w:rsidRPr="00103991">
              <w:rPr>
                <w:i/>
                <w:sz w:val="20"/>
                <w:szCs w:val="20"/>
              </w:rPr>
              <w:t xml:space="preserve"> or innovative methods to improve understanding</w:t>
            </w:r>
          </w:p>
          <w:p w:rsidR="00256E14" w:rsidRDefault="00256E14" w:rsidP="001039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Models </w:t>
            </w:r>
            <w:r w:rsidRPr="00D46291">
              <w:rPr>
                <w:i/>
                <w:sz w:val="20"/>
                <w:szCs w:val="20"/>
              </w:rPr>
              <w:t>inclusive teaching to promote diversity and support learning by all students</w:t>
            </w:r>
            <w:r w:rsidRPr="00103991">
              <w:rPr>
                <w:i/>
                <w:sz w:val="20"/>
                <w:szCs w:val="20"/>
              </w:rPr>
              <w:t xml:space="preserve"> </w:t>
            </w:r>
          </w:p>
          <w:p w:rsidR="00103991" w:rsidRPr="00103991" w:rsidRDefault="00103991" w:rsidP="001039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 w:rsidRPr="00103991">
              <w:rPr>
                <w:i/>
                <w:sz w:val="20"/>
                <w:szCs w:val="20"/>
              </w:rPr>
              <w:t>In and out-of-class activities provide opportunities for practice and feedback on important skills and concepts</w:t>
            </w:r>
          </w:p>
          <w:p w:rsidR="00524E63" w:rsidRDefault="00524E63" w:rsidP="001039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524E63">
              <w:rPr>
                <w:i/>
                <w:sz w:val="20"/>
                <w:szCs w:val="20"/>
              </w:rPr>
              <w:t xml:space="preserve">ppropriate choices and uses of technologies or other innovations </w:t>
            </w:r>
            <w:r>
              <w:rPr>
                <w:i/>
                <w:sz w:val="20"/>
                <w:szCs w:val="20"/>
              </w:rPr>
              <w:t>used by instructor or students</w:t>
            </w:r>
            <w:r w:rsidRPr="00524E63">
              <w:rPr>
                <w:i/>
                <w:sz w:val="20"/>
                <w:szCs w:val="20"/>
              </w:rPr>
              <w:t xml:space="preserve">  </w:t>
            </w:r>
          </w:p>
          <w:p w:rsidR="00103991" w:rsidRPr="00103991" w:rsidRDefault="00103991" w:rsidP="001039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 w:rsidRPr="00103991">
              <w:rPr>
                <w:i/>
                <w:sz w:val="20"/>
                <w:szCs w:val="20"/>
              </w:rPr>
              <w:t>Students show high levels of engagement</w:t>
            </w:r>
          </w:p>
          <w:p w:rsidR="008E3305" w:rsidRPr="008E3305" w:rsidRDefault="00103991" w:rsidP="008E3305">
            <w:pPr>
              <w:pStyle w:val="ListParagraph"/>
              <w:numPr>
                <w:ilvl w:val="0"/>
                <w:numId w:val="8"/>
              </w:numPr>
              <w:ind w:left="72" w:right="-102" w:hanging="108"/>
            </w:pPr>
            <w:r w:rsidRPr="00D46291">
              <w:rPr>
                <w:i/>
                <w:sz w:val="20"/>
                <w:szCs w:val="20"/>
              </w:rPr>
              <w:t>Facilitates student success using active-learning, experiential</w:t>
            </w:r>
            <w:r w:rsidR="0080112E">
              <w:rPr>
                <w:i/>
                <w:sz w:val="20"/>
                <w:szCs w:val="20"/>
              </w:rPr>
              <w:t>,</w:t>
            </w:r>
            <w:r w:rsidRPr="00D46291">
              <w:rPr>
                <w:i/>
                <w:sz w:val="20"/>
                <w:szCs w:val="20"/>
              </w:rPr>
              <w:t xml:space="preserve"> or collaborative learning</w:t>
            </w:r>
          </w:p>
          <w:p w:rsidR="00EE2B4A" w:rsidRDefault="00EE2B4A" w:rsidP="00620996">
            <w:pPr>
              <w:ind w:right="-102"/>
            </w:pPr>
          </w:p>
        </w:tc>
        <w:tc>
          <w:tcPr>
            <w:tcW w:w="8087" w:type="dxa"/>
          </w:tcPr>
          <w:p w:rsidR="00103991" w:rsidRDefault="001039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</w:tc>
      </w:tr>
      <w:tr w:rsidR="00EE2B4A" w:rsidTr="00103991">
        <w:trPr>
          <w:gridAfter w:val="1"/>
          <w:wAfter w:w="8" w:type="dxa"/>
        </w:trPr>
        <w:tc>
          <w:tcPr>
            <w:tcW w:w="2507" w:type="dxa"/>
          </w:tcPr>
          <w:p w:rsidR="00EE2B4A" w:rsidRDefault="00EE2B4A" w:rsidP="00EE2B4A"/>
        </w:tc>
        <w:tc>
          <w:tcPr>
            <w:tcW w:w="3788" w:type="dxa"/>
          </w:tcPr>
          <w:p w:rsidR="00EE2B4A" w:rsidRPr="00AB5D73" w:rsidRDefault="00EE2B4A" w:rsidP="00EE2B4A">
            <w:pPr>
              <w:ind w:right="-4518"/>
              <w:rPr>
                <w:b/>
              </w:rPr>
            </w:pPr>
          </w:p>
        </w:tc>
        <w:tc>
          <w:tcPr>
            <w:tcW w:w="8087" w:type="dxa"/>
          </w:tcPr>
          <w:p w:rsidR="00EE2B4A" w:rsidRDefault="00EE2B4A" w:rsidP="00EE2B4A">
            <w:pPr>
              <w:ind w:right="-4518"/>
            </w:pPr>
            <w:r w:rsidRPr="00AB5D73">
              <w:rPr>
                <w:b/>
              </w:rPr>
              <w:t xml:space="preserve">Evidence </w:t>
            </w:r>
            <w:r>
              <w:rPr>
                <w:b/>
              </w:rPr>
              <w:t xml:space="preserve">(verbal and non-verbal) </w:t>
            </w:r>
            <w:r w:rsidRPr="00AB5D73">
              <w:rPr>
                <w:b/>
              </w:rPr>
              <w:t>of E</w:t>
            </w:r>
            <w:r>
              <w:rPr>
                <w:b/>
              </w:rPr>
              <w:t>xtraordinary</w:t>
            </w:r>
            <w:r w:rsidRPr="00AB5D73">
              <w:rPr>
                <w:b/>
              </w:rPr>
              <w:t xml:space="preserve"> Teaching and Learning</w:t>
            </w:r>
            <w:r>
              <w:rPr>
                <w:b/>
              </w:rPr>
              <w:t xml:space="preserve"> </w:t>
            </w:r>
          </w:p>
        </w:tc>
      </w:tr>
      <w:tr w:rsidR="00103991" w:rsidTr="00103991">
        <w:trPr>
          <w:gridAfter w:val="1"/>
          <w:wAfter w:w="8" w:type="dxa"/>
        </w:trPr>
        <w:tc>
          <w:tcPr>
            <w:tcW w:w="2507" w:type="dxa"/>
          </w:tcPr>
          <w:p w:rsidR="00103991" w:rsidRDefault="00103991" w:rsidP="007340DD">
            <w:pPr>
              <w:rPr>
                <w:b/>
              </w:rPr>
            </w:pPr>
            <w:r>
              <w:rPr>
                <w:b/>
              </w:rPr>
              <w:t xml:space="preserve">Achievement of Learning Outcomes </w:t>
            </w:r>
          </w:p>
          <w:p w:rsidR="00103991" w:rsidRPr="00524E63" w:rsidRDefault="00524E63" w:rsidP="003A7787">
            <w:pPr>
              <w:rPr>
                <w:i/>
                <w:sz w:val="20"/>
                <w:szCs w:val="20"/>
              </w:rPr>
            </w:pPr>
            <w:r w:rsidRPr="00524E63">
              <w:rPr>
                <w:i/>
                <w:sz w:val="20"/>
                <w:szCs w:val="20"/>
              </w:rPr>
              <w:t xml:space="preserve">What impact </w:t>
            </w:r>
            <w:r>
              <w:rPr>
                <w:i/>
                <w:sz w:val="20"/>
                <w:szCs w:val="20"/>
              </w:rPr>
              <w:t>do these courses have on learners?</w:t>
            </w:r>
            <w:r>
              <w:rPr>
                <w:i/>
                <w:sz w:val="20"/>
                <w:szCs w:val="20"/>
              </w:rPr>
              <w:br/>
              <w:t>What evidence shows the level of student understanding?</w:t>
            </w:r>
          </w:p>
          <w:p w:rsidR="00103991" w:rsidRPr="0062660E" w:rsidRDefault="00103991" w:rsidP="003A7787">
            <w:pPr>
              <w:jc w:val="center"/>
              <w:rPr>
                <w:b/>
              </w:rPr>
            </w:pPr>
          </w:p>
        </w:tc>
        <w:tc>
          <w:tcPr>
            <w:tcW w:w="3788" w:type="dxa"/>
          </w:tcPr>
          <w:p w:rsidR="00103991" w:rsidRDefault="00103991" w:rsidP="009A07C7"/>
          <w:p w:rsidR="00D46291" w:rsidRDefault="00D46291" w:rsidP="00D462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Standards for evaluating student</w:t>
            </w:r>
            <w:r w:rsidR="00256E14">
              <w:rPr>
                <w:i/>
                <w:sz w:val="20"/>
                <w:szCs w:val="20"/>
              </w:rPr>
              <w:t xml:space="preserve">s are equitable and </w:t>
            </w:r>
            <w:r>
              <w:rPr>
                <w:i/>
                <w:sz w:val="20"/>
                <w:szCs w:val="20"/>
              </w:rPr>
              <w:t xml:space="preserve"> connected to program or curricular expectations</w:t>
            </w:r>
          </w:p>
          <w:p w:rsidR="00D46291" w:rsidRDefault="00D46291" w:rsidP="00D462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Authentic assessments are used</w:t>
            </w:r>
          </w:p>
          <w:p w:rsidR="00103991" w:rsidRPr="00D46291" w:rsidRDefault="00D46291" w:rsidP="00D46291">
            <w:pPr>
              <w:pStyle w:val="ListParagraph"/>
              <w:numPr>
                <w:ilvl w:val="0"/>
                <w:numId w:val="8"/>
              </w:numPr>
              <w:ind w:left="72" w:right="-102" w:hanging="108"/>
            </w:pPr>
            <w:r w:rsidRPr="00D46291">
              <w:rPr>
                <w:i/>
                <w:sz w:val="20"/>
                <w:szCs w:val="20"/>
              </w:rPr>
              <w:t>Quality of learning supports success in other contexts (e.g., subsequent courses or non-classroom venues), or is increasing within or across semesters</w:t>
            </w:r>
            <w:r>
              <w:rPr>
                <w:i/>
                <w:sz w:val="20"/>
                <w:szCs w:val="20"/>
              </w:rPr>
              <w:br/>
            </w:r>
          </w:p>
          <w:p w:rsidR="00D46291" w:rsidRDefault="00D46291" w:rsidP="00D46291">
            <w:pPr>
              <w:pStyle w:val="ListParagraph"/>
              <w:ind w:left="72" w:right="-102"/>
            </w:pPr>
          </w:p>
        </w:tc>
        <w:tc>
          <w:tcPr>
            <w:tcW w:w="8087" w:type="dxa"/>
          </w:tcPr>
          <w:p w:rsidR="00103991" w:rsidRDefault="001039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  <w:p w:rsidR="00D46291" w:rsidRDefault="00D46291" w:rsidP="009A07C7"/>
        </w:tc>
      </w:tr>
      <w:tr w:rsidR="00103991" w:rsidTr="00103991">
        <w:trPr>
          <w:gridAfter w:val="1"/>
          <w:wAfter w:w="8" w:type="dxa"/>
        </w:trPr>
        <w:tc>
          <w:tcPr>
            <w:tcW w:w="2507" w:type="dxa"/>
          </w:tcPr>
          <w:p w:rsidR="00103991" w:rsidRDefault="00D46291" w:rsidP="00D46291">
            <w:pPr>
              <w:rPr>
                <w:b/>
              </w:rPr>
            </w:pPr>
            <w:r>
              <w:rPr>
                <w:b/>
              </w:rPr>
              <w:t xml:space="preserve">Classroom </w:t>
            </w:r>
            <w:r w:rsidR="005C302D">
              <w:rPr>
                <w:b/>
              </w:rPr>
              <w:t>C</w:t>
            </w:r>
            <w:r>
              <w:rPr>
                <w:b/>
              </w:rPr>
              <w:t xml:space="preserve">ulture and </w:t>
            </w:r>
            <w:r w:rsidR="005C302D">
              <w:rPr>
                <w:b/>
              </w:rPr>
              <w:t>S</w:t>
            </w:r>
            <w:r>
              <w:rPr>
                <w:b/>
              </w:rPr>
              <w:t xml:space="preserve">tudent </w:t>
            </w:r>
            <w:r w:rsidR="005C302D">
              <w:rPr>
                <w:b/>
              </w:rPr>
              <w:t>P</w:t>
            </w:r>
            <w:r>
              <w:rPr>
                <w:b/>
              </w:rPr>
              <w:t>erceptions</w:t>
            </w:r>
          </w:p>
          <w:p w:rsidR="00D46291" w:rsidRDefault="00D46291" w:rsidP="00D46291"/>
          <w:p w:rsidR="00D46291" w:rsidRPr="00524E63" w:rsidRDefault="00D46291" w:rsidP="00D46291">
            <w:pPr>
              <w:rPr>
                <w:i/>
                <w:sz w:val="20"/>
                <w:szCs w:val="20"/>
              </w:rPr>
            </w:pPr>
            <w:r w:rsidRPr="00524E63">
              <w:rPr>
                <w:i/>
                <w:sz w:val="20"/>
                <w:szCs w:val="20"/>
              </w:rPr>
              <w:t>What are the students’ views of their learning experiences?</w:t>
            </w:r>
          </w:p>
          <w:p w:rsidR="00D46291" w:rsidRPr="00524E63" w:rsidRDefault="00D46291" w:rsidP="00D46291">
            <w:pPr>
              <w:rPr>
                <w:i/>
                <w:sz w:val="20"/>
                <w:szCs w:val="20"/>
              </w:rPr>
            </w:pPr>
            <w:r w:rsidRPr="00524E63">
              <w:rPr>
                <w:i/>
                <w:sz w:val="20"/>
                <w:szCs w:val="20"/>
              </w:rPr>
              <w:lastRenderedPageBreak/>
              <w:t>How has student feedback informed the faculty member’s teaching?</w:t>
            </w:r>
          </w:p>
          <w:p w:rsidR="00D46291" w:rsidRDefault="00D46291" w:rsidP="00D46291"/>
          <w:p w:rsidR="00DD4C62" w:rsidRPr="00D46291" w:rsidRDefault="00DD4C62" w:rsidP="00D46291"/>
        </w:tc>
        <w:tc>
          <w:tcPr>
            <w:tcW w:w="3788" w:type="dxa"/>
          </w:tcPr>
          <w:p w:rsidR="00103991" w:rsidRDefault="00103991" w:rsidP="009A07C7"/>
          <w:p w:rsidR="00D66B82" w:rsidRDefault="00D66B82" w:rsidP="00D66B82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Evidence that classroom climate is respectful, cooperative, and encourages student listening, respect, civil discussion, motivation, and engagement</w:t>
            </w:r>
          </w:p>
          <w:p w:rsidR="00D46291" w:rsidRDefault="00D46291" w:rsidP="00D462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 feedback on teach</w:t>
            </w:r>
            <w:r w:rsidR="00524E63">
              <w:rPr>
                <w:i/>
                <w:sz w:val="20"/>
                <w:szCs w:val="20"/>
              </w:rPr>
              <w:t>ing</w:t>
            </w:r>
            <w:r w:rsidR="00D66B8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clarity, </w:t>
            </w:r>
            <w:r w:rsidR="00D66B82">
              <w:rPr>
                <w:i/>
                <w:sz w:val="20"/>
                <w:szCs w:val="20"/>
              </w:rPr>
              <w:t xml:space="preserve">enthusiasm for subject, </w:t>
            </w:r>
            <w:r>
              <w:rPr>
                <w:i/>
                <w:sz w:val="20"/>
                <w:szCs w:val="20"/>
              </w:rPr>
              <w:t xml:space="preserve">accessibility, </w:t>
            </w:r>
            <w:r w:rsidR="00524E63">
              <w:rPr>
                <w:i/>
                <w:sz w:val="20"/>
                <w:szCs w:val="20"/>
              </w:rPr>
              <w:t xml:space="preserve">and </w:t>
            </w:r>
            <w:r>
              <w:rPr>
                <w:i/>
                <w:sz w:val="20"/>
                <w:szCs w:val="20"/>
              </w:rPr>
              <w:t>interacti</w:t>
            </w:r>
            <w:r w:rsidR="00D66B82">
              <w:rPr>
                <w:i/>
                <w:sz w:val="20"/>
                <w:szCs w:val="20"/>
              </w:rPr>
              <w:t>on skills is generally positive</w:t>
            </w:r>
          </w:p>
          <w:p w:rsidR="00D66B82" w:rsidRDefault="00D66B82" w:rsidP="00D462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Extent and nature of rapport between teacher and students is positive </w:t>
            </w:r>
          </w:p>
          <w:p w:rsidR="00D46291" w:rsidRDefault="00D46291" w:rsidP="00D462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perceive that they are learning important skills or knowledge</w:t>
            </w:r>
          </w:p>
          <w:p w:rsidR="00D46291" w:rsidRDefault="00D46291" w:rsidP="00D4629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Instructor is responsive to student feedback in the short-term and long-term</w:t>
            </w:r>
            <w:r w:rsidR="00D66B82">
              <w:rPr>
                <w:i/>
                <w:sz w:val="20"/>
                <w:szCs w:val="20"/>
              </w:rPr>
              <w:t>, or uses feedback to inform teaching</w:t>
            </w:r>
          </w:p>
          <w:p w:rsidR="00DD4C62" w:rsidRDefault="00DD4C62" w:rsidP="009A07C7"/>
          <w:p w:rsidR="00DD4C62" w:rsidRDefault="00DD4C62" w:rsidP="009A07C7"/>
          <w:p w:rsidR="002231C7" w:rsidRDefault="002231C7" w:rsidP="009A07C7"/>
        </w:tc>
        <w:tc>
          <w:tcPr>
            <w:tcW w:w="8087" w:type="dxa"/>
          </w:tcPr>
          <w:p w:rsidR="00103991" w:rsidRDefault="00103991" w:rsidP="009A07C7"/>
          <w:p w:rsidR="00D66B82" w:rsidRDefault="00D66B82" w:rsidP="009A07C7"/>
          <w:p w:rsidR="00D66B82" w:rsidRDefault="00D66B82" w:rsidP="009A07C7"/>
          <w:p w:rsidR="00D66B82" w:rsidRDefault="00D66B82" w:rsidP="009A07C7"/>
          <w:p w:rsidR="00D66B82" w:rsidRDefault="00D66B82" w:rsidP="009A07C7"/>
          <w:p w:rsidR="00D66B82" w:rsidRDefault="00D66B82" w:rsidP="009A07C7"/>
          <w:p w:rsidR="00D66B82" w:rsidRDefault="00D66B82" w:rsidP="009A07C7"/>
          <w:p w:rsidR="00D66B82" w:rsidRDefault="00D66B82" w:rsidP="009A07C7"/>
          <w:p w:rsidR="00D66B82" w:rsidRDefault="00D66B82" w:rsidP="009A07C7"/>
          <w:p w:rsidR="00D66B82" w:rsidRDefault="00D66B82" w:rsidP="009A07C7"/>
          <w:p w:rsidR="00D66B82" w:rsidRDefault="00D66B82" w:rsidP="009A07C7"/>
          <w:p w:rsidR="00D66B82" w:rsidRDefault="00D66B82" w:rsidP="009A07C7"/>
        </w:tc>
      </w:tr>
      <w:tr w:rsidR="002231C7" w:rsidTr="00103991">
        <w:trPr>
          <w:gridAfter w:val="1"/>
          <w:wAfter w:w="8" w:type="dxa"/>
        </w:trPr>
        <w:tc>
          <w:tcPr>
            <w:tcW w:w="2507" w:type="dxa"/>
          </w:tcPr>
          <w:p w:rsidR="002231C7" w:rsidRDefault="002231C7" w:rsidP="0062660E">
            <w:pPr>
              <w:rPr>
                <w:b/>
              </w:rPr>
            </w:pPr>
          </w:p>
        </w:tc>
        <w:tc>
          <w:tcPr>
            <w:tcW w:w="3788" w:type="dxa"/>
          </w:tcPr>
          <w:p w:rsidR="002231C7" w:rsidRDefault="002231C7" w:rsidP="00524E63"/>
        </w:tc>
        <w:tc>
          <w:tcPr>
            <w:tcW w:w="8087" w:type="dxa"/>
          </w:tcPr>
          <w:p w:rsidR="002231C7" w:rsidRDefault="002231C7" w:rsidP="009A07C7">
            <w:r w:rsidRPr="00AB5D73">
              <w:rPr>
                <w:b/>
              </w:rPr>
              <w:t xml:space="preserve">Evidence </w:t>
            </w:r>
            <w:r>
              <w:rPr>
                <w:b/>
              </w:rPr>
              <w:t xml:space="preserve">(verbal and non-verbal) </w:t>
            </w:r>
            <w:r w:rsidRPr="00AB5D73">
              <w:rPr>
                <w:b/>
              </w:rPr>
              <w:t>of E</w:t>
            </w:r>
            <w:r>
              <w:rPr>
                <w:b/>
              </w:rPr>
              <w:t>xtraordinary Performance</w:t>
            </w:r>
          </w:p>
        </w:tc>
      </w:tr>
      <w:tr w:rsidR="00103991" w:rsidTr="00103991">
        <w:trPr>
          <w:gridAfter w:val="1"/>
          <w:wAfter w:w="8" w:type="dxa"/>
        </w:trPr>
        <w:tc>
          <w:tcPr>
            <w:tcW w:w="2507" w:type="dxa"/>
          </w:tcPr>
          <w:p w:rsidR="00103991" w:rsidRDefault="00D66B82" w:rsidP="0062660E">
            <w:pPr>
              <w:rPr>
                <w:b/>
              </w:rPr>
            </w:pPr>
            <w:r>
              <w:rPr>
                <w:b/>
              </w:rPr>
              <w:t>Mentoring and Advising</w:t>
            </w:r>
          </w:p>
          <w:p w:rsidR="00103991" w:rsidRPr="00524E63" w:rsidRDefault="00524E63" w:rsidP="00683E99">
            <w:pPr>
              <w:rPr>
                <w:sz w:val="20"/>
                <w:szCs w:val="20"/>
              </w:rPr>
            </w:pPr>
            <w:r w:rsidRPr="00524E63">
              <w:rPr>
                <w:i/>
                <w:sz w:val="20"/>
                <w:szCs w:val="20"/>
              </w:rPr>
              <w:t>Has the faculty member worked individually with undergraduate or graduate students</w:t>
            </w:r>
            <w:r w:rsidR="0080112E">
              <w:rPr>
                <w:i/>
                <w:sz w:val="20"/>
                <w:szCs w:val="20"/>
              </w:rPr>
              <w:t>, or faculty</w:t>
            </w:r>
            <w:r w:rsidRPr="00524E63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3788" w:type="dxa"/>
          </w:tcPr>
          <w:p w:rsidR="00524E63" w:rsidRDefault="00524E63" w:rsidP="00524E63"/>
          <w:p w:rsidR="00524E63" w:rsidRDefault="00524E63" w:rsidP="00524E63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Evidence of exceptional quality and time commitment to advising and mentoring as appropriate to the discipline or department </w:t>
            </w:r>
          </w:p>
          <w:p w:rsidR="00103991" w:rsidRDefault="00103991" w:rsidP="009A07C7"/>
          <w:p w:rsidR="00103991" w:rsidRDefault="00103991" w:rsidP="009A07C7"/>
          <w:p w:rsidR="00103991" w:rsidRDefault="00103991" w:rsidP="009A07C7"/>
          <w:p w:rsidR="00103991" w:rsidRDefault="00103991" w:rsidP="009A07C7"/>
          <w:p w:rsidR="00103991" w:rsidRDefault="00103991" w:rsidP="009A07C7"/>
          <w:p w:rsidR="00103991" w:rsidRDefault="00103991" w:rsidP="009A07C7"/>
          <w:p w:rsidR="00103991" w:rsidRDefault="00103991" w:rsidP="009A07C7"/>
        </w:tc>
        <w:tc>
          <w:tcPr>
            <w:tcW w:w="8087" w:type="dxa"/>
          </w:tcPr>
          <w:p w:rsidR="00103991" w:rsidRDefault="00103991" w:rsidP="009A07C7"/>
        </w:tc>
      </w:tr>
      <w:tr w:rsidR="00103991" w:rsidTr="00103991">
        <w:trPr>
          <w:gridAfter w:val="1"/>
          <w:wAfter w:w="8" w:type="dxa"/>
        </w:trPr>
        <w:tc>
          <w:tcPr>
            <w:tcW w:w="2507" w:type="dxa"/>
          </w:tcPr>
          <w:p w:rsidR="00103991" w:rsidRDefault="00524E63" w:rsidP="0062660E">
            <w:pPr>
              <w:rPr>
                <w:b/>
              </w:rPr>
            </w:pPr>
            <w:r>
              <w:rPr>
                <w:b/>
              </w:rPr>
              <w:t xml:space="preserve">Reflection and </w:t>
            </w:r>
            <w:r w:rsidR="005C302D">
              <w:rPr>
                <w:b/>
              </w:rPr>
              <w:t>I</w:t>
            </w:r>
            <w:r>
              <w:rPr>
                <w:b/>
              </w:rPr>
              <w:t>terative growth</w:t>
            </w:r>
          </w:p>
          <w:p w:rsidR="00103991" w:rsidRPr="00524E63" w:rsidRDefault="00524E63" w:rsidP="0062660E">
            <w:pPr>
              <w:rPr>
                <w:i/>
                <w:sz w:val="20"/>
                <w:szCs w:val="20"/>
              </w:rPr>
            </w:pPr>
            <w:r w:rsidRPr="00524E63">
              <w:rPr>
                <w:i/>
                <w:sz w:val="20"/>
                <w:szCs w:val="20"/>
              </w:rPr>
              <w:t xml:space="preserve">How has the faculty member’s teaching changed over time? </w:t>
            </w:r>
            <w:r>
              <w:rPr>
                <w:i/>
                <w:sz w:val="20"/>
                <w:szCs w:val="20"/>
              </w:rPr>
              <w:br/>
            </w:r>
            <w:r w:rsidRPr="00524E63">
              <w:rPr>
                <w:i/>
                <w:sz w:val="20"/>
                <w:szCs w:val="20"/>
              </w:rPr>
              <w:t>How has this been informed by evidence of student learning?</w:t>
            </w:r>
            <w:r w:rsidR="00103991" w:rsidRPr="00524E63">
              <w:rPr>
                <w:i/>
                <w:sz w:val="20"/>
                <w:szCs w:val="20"/>
              </w:rPr>
              <w:t xml:space="preserve"> </w:t>
            </w:r>
          </w:p>
          <w:p w:rsidR="00103991" w:rsidRDefault="00103991" w:rsidP="009A07C7"/>
        </w:tc>
        <w:tc>
          <w:tcPr>
            <w:tcW w:w="3788" w:type="dxa"/>
          </w:tcPr>
          <w:p w:rsidR="00524E63" w:rsidRDefault="00524E63" w:rsidP="00524E63"/>
          <w:p w:rsidR="00103991" w:rsidRDefault="00524E63" w:rsidP="009A07C7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Regularly makes adjustments to teaching based on reflections about student learning</w:t>
            </w:r>
            <w:r w:rsidR="001730F1">
              <w:rPr>
                <w:i/>
                <w:sz w:val="20"/>
                <w:szCs w:val="20"/>
              </w:rPr>
              <w:t xml:space="preserve"> (within or across semesters)</w:t>
            </w:r>
          </w:p>
          <w:p w:rsidR="001730F1" w:rsidRDefault="001730F1" w:rsidP="009A07C7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Examines student performance following adjustments</w:t>
            </w:r>
          </w:p>
          <w:p w:rsidR="001730F1" w:rsidRPr="00524E63" w:rsidRDefault="001730F1" w:rsidP="009A07C7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Reports improved student achievement of learning goals based on past course modifications</w:t>
            </w:r>
          </w:p>
          <w:p w:rsidR="00103991" w:rsidRDefault="00103991" w:rsidP="009A07C7"/>
          <w:p w:rsidR="00103991" w:rsidRDefault="00103991" w:rsidP="009A07C7"/>
          <w:p w:rsidR="00103991" w:rsidRDefault="00103991" w:rsidP="009A07C7"/>
          <w:p w:rsidR="00103991" w:rsidRDefault="00103991" w:rsidP="009A07C7"/>
          <w:p w:rsidR="00103991" w:rsidRDefault="00103991" w:rsidP="009A07C7"/>
        </w:tc>
        <w:tc>
          <w:tcPr>
            <w:tcW w:w="8087" w:type="dxa"/>
          </w:tcPr>
          <w:p w:rsidR="00103991" w:rsidRDefault="00103991" w:rsidP="009A07C7"/>
        </w:tc>
      </w:tr>
      <w:tr w:rsidR="001730F1" w:rsidTr="00103991">
        <w:trPr>
          <w:gridAfter w:val="1"/>
          <w:wAfter w:w="8" w:type="dxa"/>
        </w:trPr>
        <w:tc>
          <w:tcPr>
            <w:tcW w:w="2507" w:type="dxa"/>
          </w:tcPr>
          <w:p w:rsidR="001730F1" w:rsidRDefault="001730F1" w:rsidP="0062660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Involvement in </w:t>
            </w:r>
            <w:r w:rsidR="005C302D">
              <w:rPr>
                <w:b/>
              </w:rPr>
              <w:t>T</w:t>
            </w:r>
            <w:r>
              <w:rPr>
                <w:b/>
              </w:rPr>
              <w:t xml:space="preserve">eaching </w:t>
            </w:r>
            <w:r w:rsidR="005C302D">
              <w:rPr>
                <w:b/>
              </w:rPr>
              <w:t>S</w:t>
            </w:r>
            <w:r>
              <w:rPr>
                <w:b/>
              </w:rPr>
              <w:t xml:space="preserve">ervice, </w:t>
            </w:r>
            <w:r w:rsidR="005C302D">
              <w:rPr>
                <w:b/>
              </w:rPr>
              <w:t>S</w:t>
            </w:r>
            <w:r>
              <w:rPr>
                <w:b/>
              </w:rPr>
              <w:t xml:space="preserve">cholarship, or </w:t>
            </w:r>
            <w:r w:rsidR="005C302D">
              <w:rPr>
                <w:b/>
              </w:rPr>
              <w:t>C</w:t>
            </w:r>
            <w:r>
              <w:rPr>
                <w:b/>
              </w:rPr>
              <w:t>ommunity</w:t>
            </w:r>
          </w:p>
          <w:p w:rsidR="001730F1" w:rsidRPr="001730F1" w:rsidRDefault="001730F1" w:rsidP="0062660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what ways has the instructor contributed to the broader teaching community, both on and off campus?</w:t>
            </w:r>
          </w:p>
          <w:p w:rsidR="001730F1" w:rsidRDefault="001730F1" w:rsidP="0062660E">
            <w:pPr>
              <w:rPr>
                <w:b/>
              </w:rPr>
            </w:pPr>
          </w:p>
          <w:p w:rsidR="001730F1" w:rsidRDefault="001730F1" w:rsidP="0062660E">
            <w:pPr>
              <w:rPr>
                <w:b/>
              </w:rPr>
            </w:pPr>
          </w:p>
          <w:p w:rsidR="001730F1" w:rsidRDefault="001730F1" w:rsidP="0062660E">
            <w:pPr>
              <w:rPr>
                <w:b/>
              </w:rPr>
            </w:pPr>
          </w:p>
        </w:tc>
        <w:tc>
          <w:tcPr>
            <w:tcW w:w="3788" w:type="dxa"/>
          </w:tcPr>
          <w:p w:rsidR="001730F1" w:rsidRDefault="001730F1" w:rsidP="001730F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Regular involvement in teaching-related committees, engagement with peers on teaching (e.g., teaching-related presentations or workshops)</w:t>
            </w:r>
          </w:p>
          <w:p w:rsidR="001730F1" w:rsidRDefault="001730F1" w:rsidP="001730F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Occasional (or more) local or external presentations or publications to share practices or results of teaching</w:t>
            </w:r>
          </w:p>
          <w:p w:rsidR="001730F1" w:rsidRDefault="001730F1" w:rsidP="001730F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Contributes to department or university curricular planning or assessment</w:t>
            </w:r>
          </w:p>
          <w:p w:rsidR="001730F1" w:rsidRDefault="001730F1" w:rsidP="001730F1">
            <w:pPr>
              <w:pStyle w:val="ListParagraph"/>
              <w:numPr>
                <w:ilvl w:val="0"/>
                <w:numId w:val="8"/>
              </w:numPr>
              <w:ind w:left="72" w:right="-102"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Advanced- Scholarly publications or grant applications related to teaching</w:t>
            </w:r>
          </w:p>
          <w:p w:rsidR="00DD4C62" w:rsidRPr="001730F1" w:rsidRDefault="00DD4C62" w:rsidP="00DD4C62">
            <w:pPr>
              <w:pStyle w:val="ListParagraph"/>
              <w:ind w:left="72" w:right="-102"/>
              <w:rPr>
                <w:i/>
                <w:sz w:val="20"/>
                <w:szCs w:val="20"/>
              </w:rPr>
            </w:pPr>
          </w:p>
        </w:tc>
        <w:tc>
          <w:tcPr>
            <w:tcW w:w="8087" w:type="dxa"/>
          </w:tcPr>
          <w:p w:rsidR="001730F1" w:rsidRDefault="001730F1" w:rsidP="009A07C7"/>
          <w:p w:rsidR="001730F1" w:rsidRDefault="001730F1" w:rsidP="009A07C7"/>
          <w:p w:rsidR="001730F1" w:rsidRDefault="001730F1" w:rsidP="009A07C7"/>
          <w:p w:rsidR="001730F1" w:rsidRDefault="001730F1" w:rsidP="009A07C7"/>
          <w:p w:rsidR="001730F1" w:rsidRDefault="001730F1" w:rsidP="009A07C7"/>
          <w:p w:rsidR="001730F1" w:rsidRDefault="001730F1" w:rsidP="009A07C7"/>
          <w:p w:rsidR="001730F1" w:rsidRDefault="001730F1" w:rsidP="009A07C7"/>
          <w:p w:rsidR="001730F1" w:rsidRDefault="001730F1" w:rsidP="009A07C7"/>
          <w:p w:rsidR="001730F1" w:rsidRDefault="001730F1" w:rsidP="009A07C7"/>
          <w:p w:rsidR="001730F1" w:rsidRDefault="001730F1" w:rsidP="009A07C7"/>
        </w:tc>
      </w:tr>
      <w:tr w:rsidR="00C962C9" w:rsidTr="00B83B9A">
        <w:trPr>
          <w:gridAfter w:val="1"/>
          <w:wAfter w:w="8" w:type="dxa"/>
        </w:trPr>
        <w:tc>
          <w:tcPr>
            <w:tcW w:w="2507" w:type="dxa"/>
          </w:tcPr>
          <w:p w:rsidR="00C962C9" w:rsidRDefault="00C962C9" w:rsidP="0062660E">
            <w:pPr>
              <w:rPr>
                <w:b/>
              </w:rPr>
            </w:pPr>
            <w:r>
              <w:rPr>
                <w:b/>
              </w:rPr>
              <w:t xml:space="preserve">Overall </w:t>
            </w:r>
            <w:r w:rsidRPr="0062660E">
              <w:rPr>
                <w:b/>
              </w:rPr>
              <w:t>Areas of Strength</w:t>
            </w:r>
          </w:p>
          <w:p w:rsidR="00C962C9" w:rsidRPr="00C962C9" w:rsidRDefault="00C962C9" w:rsidP="0062660E">
            <w:pPr>
              <w:rPr>
                <w:i/>
                <w:sz w:val="20"/>
                <w:szCs w:val="20"/>
              </w:rPr>
            </w:pPr>
            <w:r w:rsidRPr="00C962C9">
              <w:rPr>
                <w:i/>
                <w:sz w:val="20"/>
                <w:szCs w:val="20"/>
              </w:rPr>
              <w:t>(describe any areas of strength demonstrated)</w:t>
            </w:r>
          </w:p>
          <w:p w:rsidR="00C962C9" w:rsidRDefault="00C962C9" w:rsidP="009A07C7"/>
        </w:tc>
        <w:tc>
          <w:tcPr>
            <w:tcW w:w="11875" w:type="dxa"/>
            <w:gridSpan w:val="2"/>
          </w:tcPr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</w:tc>
      </w:tr>
      <w:tr w:rsidR="00C962C9" w:rsidTr="00EF784F">
        <w:trPr>
          <w:gridAfter w:val="1"/>
          <w:wAfter w:w="8" w:type="dxa"/>
        </w:trPr>
        <w:tc>
          <w:tcPr>
            <w:tcW w:w="2507" w:type="dxa"/>
          </w:tcPr>
          <w:p w:rsidR="00C962C9" w:rsidRDefault="00C962C9" w:rsidP="0062660E">
            <w:pPr>
              <w:rPr>
                <w:b/>
              </w:rPr>
            </w:pPr>
            <w:r w:rsidRPr="0062660E">
              <w:rPr>
                <w:b/>
              </w:rPr>
              <w:t>O</w:t>
            </w:r>
            <w:r>
              <w:rPr>
                <w:b/>
              </w:rPr>
              <w:t>verall o</w:t>
            </w:r>
            <w:r w:rsidRPr="0062660E">
              <w:rPr>
                <w:b/>
              </w:rPr>
              <w:t>pportunities for Improvement</w:t>
            </w:r>
          </w:p>
          <w:p w:rsidR="00C962C9" w:rsidRPr="00C962C9" w:rsidRDefault="00C962C9" w:rsidP="0062660E">
            <w:pPr>
              <w:rPr>
                <w:i/>
                <w:sz w:val="20"/>
                <w:szCs w:val="20"/>
              </w:rPr>
            </w:pPr>
            <w:r w:rsidRPr="00C962C9">
              <w:rPr>
                <w:i/>
                <w:sz w:val="20"/>
                <w:szCs w:val="20"/>
              </w:rPr>
              <w:t>(if appropriate, describe any potential areas for teaching development or improving student learning)</w:t>
            </w:r>
          </w:p>
          <w:p w:rsidR="00C962C9" w:rsidRDefault="00C962C9" w:rsidP="009A07C7"/>
          <w:p w:rsidR="00C962C9" w:rsidRDefault="00C962C9" w:rsidP="009A07C7"/>
          <w:p w:rsidR="00C962C9" w:rsidRDefault="00C962C9" w:rsidP="009A07C7"/>
        </w:tc>
        <w:tc>
          <w:tcPr>
            <w:tcW w:w="11875" w:type="dxa"/>
            <w:gridSpan w:val="2"/>
          </w:tcPr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</w:tc>
      </w:tr>
      <w:tr w:rsidR="00C962C9" w:rsidTr="000E4D4D">
        <w:tc>
          <w:tcPr>
            <w:tcW w:w="14390" w:type="dxa"/>
            <w:gridSpan w:val="4"/>
          </w:tcPr>
          <w:p w:rsidR="00C962C9" w:rsidRDefault="00173D24" w:rsidP="00C962C9">
            <w:pPr>
              <w:rPr>
                <w:b/>
              </w:rPr>
            </w:pPr>
            <w:r>
              <w:rPr>
                <w:b/>
              </w:rPr>
              <w:t xml:space="preserve">Reviewer Notes to include in </w:t>
            </w:r>
            <w:r w:rsidR="00C962C9" w:rsidRPr="00E514D9">
              <w:rPr>
                <w:b/>
              </w:rPr>
              <w:t xml:space="preserve">Overall </w:t>
            </w:r>
            <w:r w:rsidR="00165A36">
              <w:rPr>
                <w:b/>
              </w:rPr>
              <w:t>E</w:t>
            </w:r>
            <w:r w:rsidR="00C962C9" w:rsidRPr="00E514D9">
              <w:rPr>
                <w:b/>
              </w:rPr>
              <w:t>valuation</w:t>
            </w:r>
            <w:r>
              <w:rPr>
                <w:b/>
              </w:rPr>
              <w:t xml:space="preserve"> and Letter of Support</w:t>
            </w:r>
          </w:p>
          <w:p w:rsidR="00C962C9" w:rsidRDefault="00C962C9" w:rsidP="009A07C7">
            <w:pPr>
              <w:rPr>
                <w:b/>
              </w:rPr>
            </w:pPr>
          </w:p>
          <w:p w:rsidR="00C962C9" w:rsidRDefault="00C962C9" w:rsidP="009A07C7">
            <w:pPr>
              <w:rPr>
                <w:b/>
              </w:rPr>
            </w:pPr>
          </w:p>
          <w:p w:rsidR="00C962C9" w:rsidRPr="00E514D9" w:rsidRDefault="00C962C9" w:rsidP="009A07C7">
            <w:pPr>
              <w:rPr>
                <w:b/>
              </w:rPr>
            </w:pPr>
          </w:p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  <w:p w:rsidR="00C962C9" w:rsidRDefault="00C962C9" w:rsidP="009A07C7"/>
        </w:tc>
      </w:tr>
    </w:tbl>
    <w:p w:rsidR="00DD4C62" w:rsidRDefault="00DD4C62" w:rsidP="007F2B9E">
      <w:pPr>
        <w:spacing w:after="0" w:line="240" w:lineRule="auto"/>
        <w:rPr>
          <w:b/>
        </w:rPr>
      </w:pPr>
    </w:p>
    <w:p w:rsidR="00384B0A" w:rsidRDefault="007F2B9E" w:rsidP="007F2B9E">
      <w:pPr>
        <w:spacing w:after="0" w:line="240" w:lineRule="auto"/>
      </w:pPr>
      <w:r>
        <w:rPr>
          <w:b/>
        </w:rPr>
        <w:t>(</w:t>
      </w:r>
      <w:r w:rsidR="006235C5">
        <w:rPr>
          <w:b/>
        </w:rPr>
        <w:t>4</w:t>
      </w:r>
      <w:r>
        <w:rPr>
          <w:b/>
        </w:rPr>
        <w:t xml:space="preserve">) </w:t>
      </w:r>
      <w:r w:rsidR="007351A7" w:rsidRPr="007F2B9E">
        <w:rPr>
          <w:b/>
        </w:rPr>
        <w:t>Post-Review Conversation</w:t>
      </w:r>
      <w:r w:rsidR="007351A7">
        <w:t xml:space="preserve"> </w:t>
      </w:r>
    </w:p>
    <w:p w:rsidR="00110C01" w:rsidRDefault="00110C01" w:rsidP="00110C01">
      <w:pPr>
        <w:spacing w:after="0" w:line="240" w:lineRule="auto"/>
      </w:pPr>
    </w:p>
    <w:p w:rsidR="00384B0A" w:rsidRDefault="00596A5A" w:rsidP="00596A5A">
      <w:pPr>
        <w:spacing w:after="0" w:line="240" w:lineRule="auto"/>
        <w:ind w:firstLine="720"/>
      </w:pPr>
      <w:r>
        <w:t>___ Reflect on Pre-Review Conversation meeting items</w:t>
      </w:r>
      <w:r w:rsidR="001730F1">
        <w:t>:</w:t>
      </w:r>
      <w:r>
        <w:br/>
      </w:r>
      <w:r>
        <w:tab/>
      </w:r>
      <w:r>
        <w:tab/>
        <w:t>__ Instructor reflections and feedback</w:t>
      </w:r>
    </w:p>
    <w:p w:rsidR="00596A5A" w:rsidRDefault="00384B0A" w:rsidP="009A07C7">
      <w:pPr>
        <w:spacing w:after="0" w:line="240" w:lineRule="auto"/>
      </w:pPr>
      <w:r>
        <w:tab/>
      </w:r>
    </w:p>
    <w:p w:rsidR="00384B0A" w:rsidRDefault="00384B0A" w:rsidP="00596A5A">
      <w:pPr>
        <w:spacing w:after="0" w:line="240" w:lineRule="auto"/>
        <w:ind w:firstLine="720"/>
      </w:pPr>
      <w:r>
        <w:t>___</w:t>
      </w:r>
      <w:r w:rsidR="008B7440">
        <w:t xml:space="preserve"> </w:t>
      </w:r>
      <w:r>
        <w:t>Review and discuss Course Observation</w:t>
      </w:r>
      <w:r w:rsidR="00527F53">
        <w:t xml:space="preserve"> feedback</w:t>
      </w:r>
      <w:r w:rsidR="001730F1">
        <w:t>:</w:t>
      </w:r>
    </w:p>
    <w:p w:rsidR="00384B0A" w:rsidRDefault="008B7440" w:rsidP="00620996">
      <w:pPr>
        <w:spacing w:after="0" w:line="240" w:lineRule="auto"/>
        <w:ind w:left="2160"/>
      </w:pPr>
      <w:r>
        <w:t xml:space="preserve">__ Instructor reflections </w:t>
      </w:r>
      <w:r w:rsidR="00596A5A">
        <w:t xml:space="preserve">and </w:t>
      </w:r>
      <w:r>
        <w:t xml:space="preserve">feedback </w:t>
      </w:r>
      <w:r w:rsidR="00596A5A">
        <w:t>on the</w:t>
      </w:r>
      <w:r>
        <w:t xml:space="preserve"> class </w:t>
      </w:r>
      <w:r w:rsidR="00596A5A">
        <w:t xml:space="preserve">during </w:t>
      </w:r>
      <w:r>
        <w:t>da</w:t>
      </w:r>
      <w:r w:rsidR="00596A5A">
        <w:t>te</w:t>
      </w:r>
      <w:r>
        <w:t xml:space="preserve"> of Course Observation</w:t>
      </w:r>
      <w:r w:rsidR="00620996">
        <w:br/>
        <w:t xml:space="preserve">      (was it typical or representative? Instructor’s view whether it went as planned?)</w:t>
      </w:r>
      <w:r w:rsidR="003D60C1">
        <w:br/>
        <w:t>__ Reviewer reflections and feedback on teaching</w:t>
      </w:r>
      <w:r w:rsidR="00110C01">
        <w:br/>
      </w:r>
    </w:p>
    <w:p w:rsidR="003D60C1" w:rsidRDefault="00384B0A" w:rsidP="009A07C7">
      <w:pPr>
        <w:spacing w:after="0" w:line="240" w:lineRule="auto"/>
      </w:pPr>
      <w:r>
        <w:tab/>
        <w:t>___ Focus on specific behaviors for teaching excellence</w:t>
      </w:r>
      <w:r w:rsidR="001730F1">
        <w:t>:</w:t>
      </w:r>
      <w:r w:rsidR="008B7440">
        <w:br/>
      </w:r>
      <w:r w:rsidR="008B7440">
        <w:tab/>
      </w:r>
      <w:r w:rsidR="008B7440">
        <w:tab/>
        <w:t xml:space="preserve">__ </w:t>
      </w:r>
      <w:r w:rsidR="00596A5A">
        <w:t>I</w:t>
      </w:r>
      <w:r w:rsidR="008B7440">
        <w:t xml:space="preserve">nstructor </w:t>
      </w:r>
      <w:r w:rsidR="00596A5A">
        <w:t xml:space="preserve">reflections on areas of </w:t>
      </w:r>
      <w:r w:rsidR="008B7440">
        <w:t>strength or opportunities for improvement</w:t>
      </w:r>
    </w:p>
    <w:p w:rsidR="00384B0A" w:rsidRDefault="003D60C1" w:rsidP="009A07C7">
      <w:pPr>
        <w:spacing w:after="0" w:line="240" w:lineRule="auto"/>
      </w:pPr>
      <w:r>
        <w:tab/>
      </w:r>
      <w:r>
        <w:tab/>
        <w:t>__ Reviewer summary of observations / recommendations</w:t>
      </w:r>
      <w:r w:rsidR="00110C01">
        <w:br/>
      </w:r>
    </w:p>
    <w:p w:rsidR="008B7440" w:rsidRDefault="008B7440" w:rsidP="009A07C7">
      <w:pPr>
        <w:spacing w:after="0" w:line="240" w:lineRule="auto"/>
      </w:pPr>
      <w:r>
        <w:tab/>
        <w:t>___ Focus on student learning and success</w:t>
      </w:r>
      <w:r w:rsidR="001730F1">
        <w:t>:</w:t>
      </w:r>
    </w:p>
    <w:p w:rsidR="008B7440" w:rsidRDefault="001730F1" w:rsidP="009A07C7">
      <w:pPr>
        <w:spacing w:after="0" w:line="240" w:lineRule="auto"/>
      </w:pPr>
      <w:r>
        <w:tab/>
      </w:r>
      <w:r>
        <w:tab/>
        <w:t>__ H</w:t>
      </w:r>
      <w:r w:rsidR="008B7440">
        <w:t>ow well did course planning and activities support course goals</w:t>
      </w:r>
      <w:r w:rsidR="00527F53">
        <w:t xml:space="preserve"> and </w:t>
      </w:r>
      <w:r>
        <w:t xml:space="preserve">facilitate </w:t>
      </w:r>
      <w:r w:rsidR="00527F53">
        <w:t>student success</w:t>
      </w:r>
      <w:r>
        <w:t>?</w:t>
      </w:r>
      <w:r w:rsidR="00110C01">
        <w:br/>
      </w:r>
    </w:p>
    <w:p w:rsidR="00596A5A" w:rsidRDefault="002E5E92" w:rsidP="009A07C7">
      <w:pPr>
        <w:spacing w:after="0" w:line="240" w:lineRule="auto"/>
      </w:pPr>
      <w:r>
        <w:tab/>
        <w:t xml:space="preserve">___ Discuss overall </w:t>
      </w:r>
      <w:r w:rsidR="003365B0">
        <w:t>review</w:t>
      </w:r>
      <w:r w:rsidR="001730F1">
        <w:t>:</w:t>
      </w:r>
    </w:p>
    <w:p w:rsidR="003D60C1" w:rsidRDefault="003D60C1" w:rsidP="00596A5A">
      <w:pPr>
        <w:spacing w:after="0" w:line="240" w:lineRule="auto"/>
        <w:ind w:left="720" w:firstLine="720"/>
      </w:pPr>
      <w:r>
        <w:t>__ Reviewer provides overall summary and key findings</w:t>
      </w:r>
    </w:p>
    <w:p w:rsidR="002E5E92" w:rsidRDefault="00596A5A" w:rsidP="00596A5A">
      <w:pPr>
        <w:spacing w:after="0" w:line="240" w:lineRule="auto"/>
        <w:ind w:left="720" w:firstLine="720"/>
      </w:pPr>
      <w:r>
        <w:t>__</w:t>
      </w:r>
      <w:r w:rsidR="003D60C1">
        <w:t xml:space="preserve"> Instructor has opportunity to share </w:t>
      </w:r>
      <w:r w:rsidR="002E5E92">
        <w:t>response</w:t>
      </w:r>
      <w:r w:rsidR="003D60C1">
        <w:t>s</w:t>
      </w:r>
      <w:r w:rsidR="002E5E92">
        <w:t xml:space="preserve"> to summary</w:t>
      </w:r>
      <w:r w:rsidR="003D60C1">
        <w:t xml:space="preserve"> findings</w:t>
      </w:r>
      <w:r w:rsidR="00110C01">
        <w:br/>
      </w:r>
    </w:p>
    <w:p w:rsidR="00165A36" w:rsidRPr="00165A36" w:rsidRDefault="00165A36" w:rsidP="006235C5">
      <w:pPr>
        <w:spacing w:after="0" w:line="240" w:lineRule="auto"/>
        <w:rPr>
          <w:b/>
        </w:rPr>
      </w:pPr>
      <w:r w:rsidRPr="00165A36">
        <w:rPr>
          <w:b/>
        </w:rPr>
        <w:t>(5)</w:t>
      </w:r>
      <w:r w:rsidR="002E5E92" w:rsidRPr="00165A36">
        <w:rPr>
          <w:b/>
        </w:rPr>
        <w:t xml:space="preserve"> </w:t>
      </w:r>
      <w:r w:rsidRPr="00165A36">
        <w:rPr>
          <w:b/>
        </w:rPr>
        <w:t xml:space="preserve">Key Items to Include in </w:t>
      </w:r>
      <w:r w:rsidR="008B02FD">
        <w:rPr>
          <w:b/>
        </w:rPr>
        <w:t>External Review Letter</w:t>
      </w:r>
      <w:r w:rsidRPr="00165A36">
        <w:rPr>
          <w:b/>
        </w:rPr>
        <w:t xml:space="preserve"> to Department Chair</w:t>
      </w:r>
    </w:p>
    <w:p w:rsidR="00165A36" w:rsidRDefault="00165A36" w:rsidP="006235C5">
      <w:pPr>
        <w:spacing w:after="0" w:line="240" w:lineRule="auto"/>
        <w:ind w:left="720"/>
      </w:pPr>
      <w:r>
        <w:t>__</w:t>
      </w:r>
      <w:r w:rsidR="002E5E92">
        <w:t xml:space="preserve">Identify shared items to include in </w:t>
      </w:r>
      <w:r w:rsidR="008B02FD">
        <w:t>external review l</w:t>
      </w:r>
      <w:r w:rsidR="008B7440">
        <w:t>etter</w:t>
      </w:r>
      <w:r w:rsidR="002E5E92">
        <w:t xml:space="preserve"> to Dept. Chair</w:t>
      </w:r>
      <w:r w:rsidR="003D60C1">
        <w:t xml:space="preserve"> </w:t>
      </w:r>
    </w:p>
    <w:p w:rsidR="008B7440" w:rsidRDefault="00165A36" w:rsidP="006235C5">
      <w:pPr>
        <w:spacing w:after="0" w:line="240" w:lineRule="auto"/>
        <w:ind w:left="720"/>
      </w:pPr>
      <w:r>
        <w:t xml:space="preserve">__Confirm </w:t>
      </w:r>
      <w:r w:rsidR="006235C5">
        <w:t xml:space="preserve">deadline </w:t>
      </w:r>
      <w:r w:rsidR="003D60C1">
        <w:t>to submit</w:t>
      </w:r>
      <w:r w:rsidR="006235C5">
        <w:t xml:space="preserve"> </w:t>
      </w:r>
      <w:r w:rsidR="008B02FD">
        <w:t xml:space="preserve">external review </w:t>
      </w:r>
      <w:r w:rsidR="006235C5">
        <w:t xml:space="preserve">letter to Department Chair </w:t>
      </w:r>
      <w:r w:rsidR="008B02FD">
        <w:t>(at least one week prior to full dossier submission by Chair)</w:t>
      </w:r>
    </w:p>
    <w:p w:rsidR="001730F1" w:rsidRDefault="001730F1" w:rsidP="002E5E92">
      <w:pPr>
        <w:spacing w:after="0" w:line="240" w:lineRule="auto"/>
        <w:ind w:firstLine="720"/>
      </w:pPr>
    </w:p>
    <w:p w:rsidR="001730F1" w:rsidRDefault="001730F1" w:rsidP="002E5E92">
      <w:pPr>
        <w:spacing w:after="0" w:line="240" w:lineRule="auto"/>
        <w:ind w:firstLine="720"/>
      </w:pPr>
      <w:r>
        <w:tab/>
        <w:t>__________________________________________________________________________________________________________</w:t>
      </w:r>
    </w:p>
    <w:p w:rsidR="001730F1" w:rsidRDefault="001730F1" w:rsidP="002E5E92">
      <w:pPr>
        <w:spacing w:after="0" w:line="240" w:lineRule="auto"/>
        <w:ind w:firstLine="720"/>
      </w:pPr>
    </w:p>
    <w:p w:rsidR="001730F1" w:rsidRDefault="001730F1" w:rsidP="002E5E92">
      <w:pPr>
        <w:spacing w:after="0" w:line="240" w:lineRule="auto"/>
        <w:ind w:firstLine="720"/>
      </w:pPr>
      <w:r>
        <w:tab/>
        <w:t>__________________________________________________________________________________________________________</w:t>
      </w:r>
    </w:p>
    <w:p w:rsidR="001730F1" w:rsidRDefault="001730F1" w:rsidP="002E5E92">
      <w:pPr>
        <w:spacing w:after="0" w:line="240" w:lineRule="auto"/>
        <w:ind w:firstLine="720"/>
      </w:pPr>
    </w:p>
    <w:p w:rsidR="001730F1" w:rsidRDefault="001730F1" w:rsidP="001730F1">
      <w:pPr>
        <w:spacing w:after="0" w:line="240" w:lineRule="auto"/>
        <w:ind w:firstLine="720"/>
      </w:pPr>
      <w:r>
        <w:tab/>
        <w:t>__________________________________________________________________________________________________________</w:t>
      </w:r>
    </w:p>
    <w:p w:rsidR="001730F1" w:rsidRDefault="001730F1" w:rsidP="002E5E92">
      <w:pPr>
        <w:spacing w:after="0" w:line="240" w:lineRule="auto"/>
        <w:ind w:firstLine="720"/>
      </w:pPr>
    </w:p>
    <w:p w:rsidR="001730F1" w:rsidRDefault="001730F1" w:rsidP="001730F1">
      <w:pPr>
        <w:spacing w:after="0" w:line="240" w:lineRule="auto"/>
        <w:ind w:firstLine="720"/>
      </w:pPr>
      <w:r>
        <w:tab/>
        <w:t>__________________________________________________________________________________________________________</w:t>
      </w:r>
    </w:p>
    <w:p w:rsidR="006F21A6" w:rsidRDefault="006F21A6" w:rsidP="001730F1">
      <w:pPr>
        <w:spacing w:after="0" w:line="240" w:lineRule="auto"/>
        <w:ind w:firstLine="720"/>
      </w:pPr>
    </w:p>
    <w:p w:rsidR="006F21A6" w:rsidRDefault="006F21A6" w:rsidP="006F21A6">
      <w:pPr>
        <w:spacing w:after="0" w:line="240" w:lineRule="auto"/>
        <w:rPr>
          <w:b/>
        </w:rPr>
      </w:pPr>
      <w:r w:rsidRPr="006F21A6">
        <w:rPr>
          <w:b/>
        </w:rPr>
        <w:t xml:space="preserve">(6) Provide </w:t>
      </w:r>
      <w:r w:rsidR="008B02FD">
        <w:rPr>
          <w:b/>
        </w:rPr>
        <w:t xml:space="preserve">External Review </w:t>
      </w:r>
      <w:r w:rsidRPr="006F21A6">
        <w:rPr>
          <w:b/>
        </w:rPr>
        <w:t xml:space="preserve">Letter to Department Chair </w:t>
      </w:r>
      <w:r w:rsidR="008B02FD">
        <w:rPr>
          <w:b/>
          <w:color w:val="FF0000"/>
        </w:rPr>
        <w:t xml:space="preserve">at least one week </w:t>
      </w:r>
      <w:r w:rsidRPr="00563955">
        <w:rPr>
          <w:b/>
          <w:color w:val="FF0000"/>
        </w:rPr>
        <w:t xml:space="preserve">before </w:t>
      </w:r>
      <w:r w:rsidR="008B02FD">
        <w:rPr>
          <w:b/>
          <w:color w:val="FF0000"/>
        </w:rPr>
        <w:t xml:space="preserve">full dossier deadline </w:t>
      </w:r>
      <w:r w:rsidR="00563955" w:rsidRPr="00563955">
        <w:rPr>
          <w:b/>
          <w:color w:val="FF0000"/>
        </w:rPr>
        <w:t>set by the College</w:t>
      </w:r>
      <w:r w:rsidR="00563955">
        <w:rPr>
          <w:b/>
        </w:rPr>
        <w:t>.</w:t>
      </w:r>
    </w:p>
    <w:p w:rsidR="006F21A6" w:rsidRDefault="006F21A6" w:rsidP="006F21A6">
      <w:pPr>
        <w:spacing w:after="0" w:line="240" w:lineRule="auto"/>
        <w:ind w:firstLine="720"/>
      </w:pPr>
      <w:r w:rsidRPr="006F21A6">
        <w:t xml:space="preserve">__ Review </w:t>
      </w:r>
      <w:r>
        <w:t xml:space="preserve">Committee member who conducts external review must provide the </w:t>
      </w:r>
      <w:r w:rsidR="008B02FD">
        <w:t xml:space="preserve">external review </w:t>
      </w:r>
      <w:r>
        <w:t xml:space="preserve">letter to the Department Chair of the faculty member </w:t>
      </w:r>
    </w:p>
    <w:p w:rsidR="006F21A6" w:rsidRPr="008B02FD" w:rsidRDefault="006F21A6" w:rsidP="006F21A6">
      <w:pPr>
        <w:spacing w:after="0" w:line="240" w:lineRule="auto"/>
        <w:ind w:left="720" w:firstLine="720"/>
        <w:rPr>
          <w:b/>
          <w:color w:val="FF0000"/>
        </w:rPr>
      </w:pPr>
      <w:r>
        <w:t xml:space="preserve">reviewed </w:t>
      </w:r>
      <w:r w:rsidRPr="008B02FD">
        <w:rPr>
          <w:b/>
          <w:color w:val="FF0000"/>
        </w:rPr>
        <w:t xml:space="preserve">on or before </w:t>
      </w:r>
      <w:r w:rsidR="00563955" w:rsidRPr="008B02FD">
        <w:rPr>
          <w:b/>
          <w:color w:val="FF0000"/>
        </w:rPr>
        <w:t>the deadline set by the College</w:t>
      </w:r>
      <w:r w:rsidR="00620996">
        <w:rPr>
          <w:b/>
          <w:color w:val="FF0000"/>
        </w:rPr>
        <w:t xml:space="preserve"> or by the date set by the Chair</w:t>
      </w:r>
      <w:r w:rsidRPr="008B02FD">
        <w:rPr>
          <w:b/>
          <w:color w:val="FF0000"/>
        </w:rPr>
        <w:t xml:space="preserve">. </w:t>
      </w:r>
    </w:p>
    <w:sectPr w:rsidR="006F21A6" w:rsidRPr="008B02FD" w:rsidSect="0019615B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5B" w:rsidRDefault="006F1C5B" w:rsidP="00073ADB">
      <w:pPr>
        <w:spacing w:after="0" w:line="240" w:lineRule="auto"/>
      </w:pPr>
      <w:r>
        <w:separator/>
      </w:r>
    </w:p>
  </w:endnote>
  <w:endnote w:type="continuationSeparator" w:id="0">
    <w:p w:rsidR="006F1C5B" w:rsidRDefault="006F1C5B" w:rsidP="0007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268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CA7" w:rsidRDefault="00291C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ADB" w:rsidRDefault="00073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5B" w:rsidRDefault="006F1C5B" w:rsidP="00073ADB">
      <w:pPr>
        <w:spacing w:after="0" w:line="240" w:lineRule="auto"/>
      </w:pPr>
      <w:r>
        <w:separator/>
      </w:r>
    </w:p>
  </w:footnote>
  <w:footnote w:type="continuationSeparator" w:id="0">
    <w:p w:rsidR="006F1C5B" w:rsidRDefault="006F1C5B" w:rsidP="0007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BE" w:rsidRDefault="006F1C5B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BD2E08">
      <w:rPr>
        <w:noProof/>
      </w:rPr>
      <w:t xml:space="preserve">UNCCH </w:t>
    </w:r>
    <w:r w:rsidR="004C0AE9">
      <w:rPr>
        <w:noProof/>
      </w:rPr>
      <w:t>CAS</w:t>
    </w:r>
    <w:r w:rsidR="00BD2E08">
      <w:rPr>
        <w:noProof/>
      </w:rPr>
      <w:t>/</w:t>
    </w:r>
    <w:r w:rsidR="004C0AE9">
      <w:rPr>
        <w:noProof/>
      </w:rPr>
      <w:t>CFE Peer Review of Teaching template</w:t>
    </w:r>
    <w:r>
      <w:rPr>
        <w:noProof/>
      </w:rPr>
      <w:fldChar w:fldCharType="end"/>
    </w:r>
    <w:r w:rsidR="00BD2E08">
      <w:rPr>
        <w:noProof/>
      </w:rPr>
      <w:tab/>
    </w:r>
    <w:r w:rsidR="00BD2E08">
      <w:rPr>
        <w:noProof/>
      </w:rPr>
      <w:tab/>
    </w:r>
    <w:r w:rsidR="00BD2E08">
      <w:rPr>
        <w:noProof/>
      </w:rPr>
      <w:tab/>
    </w:r>
    <w:r w:rsidR="00BD2E08">
      <w:rPr>
        <w:noProof/>
      </w:rPr>
      <w:tab/>
    </w:r>
    <w:r w:rsidR="00BD2E08">
      <w:rPr>
        <w:noProof/>
      </w:rPr>
      <w:tab/>
    </w:r>
    <w:r w:rsidR="00BD2E08">
      <w:rPr>
        <w:noProof/>
      </w:rPr>
      <w:tab/>
      <w:t>rev. 2/22/2021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F85"/>
    <w:multiLevelType w:val="hybridMultilevel"/>
    <w:tmpl w:val="0CBCCFBE"/>
    <w:lvl w:ilvl="0" w:tplc="0102EE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EDC"/>
    <w:multiLevelType w:val="hybridMultilevel"/>
    <w:tmpl w:val="6C4E5342"/>
    <w:lvl w:ilvl="0" w:tplc="3618B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2A2"/>
    <w:multiLevelType w:val="hybridMultilevel"/>
    <w:tmpl w:val="6B76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51BB"/>
    <w:multiLevelType w:val="hybridMultilevel"/>
    <w:tmpl w:val="9FD63C0C"/>
    <w:lvl w:ilvl="0" w:tplc="A1F0F8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0563C"/>
    <w:multiLevelType w:val="hybridMultilevel"/>
    <w:tmpl w:val="E19E1F98"/>
    <w:lvl w:ilvl="0" w:tplc="C69829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4E53"/>
    <w:multiLevelType w:val="hybridMultilevel"/>
    <w:tmpl w:val="144AADBE"/>
    <w:lvl w:ilvl="0" w:tplc="469EA09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E2A1E"/>
    <w:multiLevelType w:val="hybridMultilevel"/>
    <w:tmpl w:val="0FDCB2DA"/>
    <w:lvl w:ilvl="0" w:tplc="48507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287D"/>
    <w:multiLevelType w:val="hybridMultilevel"/>
    <w:tmpl w:val="05782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1373"/>
    <w:multiLevelType w:val="hybridMultilevel"/>
    <w:tmpl w:val="B0F05EA2"/>
    <w:lvl w:ilvl="0" w:tplc="4B64C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A0FED"/>
    <w:multiLevelType w:val="hybridMultilevel"/>
    <w:tmpl w:val="5954689C"/>
    <w:lvl w:ilvl="0" w:tplc="43A6ADCA">
      <w:start w:val="3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A7753"/>
    <w:multiLevelType w:val="hybridMultilevel"/>
    <w:tmpl w:val="C7DE18AC"/>
    <w:lvl w:ilvl="0" w:tplc="48507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14AD8"/>
    <w:multiLevelType w:val="hybridMultilevel"/>
    <w:tmpl w:val="FA3A1A7E"/>
    <w:lvl w:ilvl="0" w:tplc="1BA85D8A">
      <w:start w:val="3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E5B27"/>
    <w:multiLevelType w:val="hybridMultilevel"/>
    <w:tmpl w:val="3AF66418"/>
    <w:lvl w:ilvl="0" w:tplc="3BC2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A9"/>
    <w:rsid w:val="0001745D"/>
    <w:rsid w:val="00031299"/>
    <w:rsid w:val="00044DB1"/>
    <w:rsid w:val="00065257"/>
    <w:rsid w:val="00070AE0"/>
    <w:rsid w:val="00073ADB"/>
    <w:rsid w:val="000C1652"/>
    <w:rsid w:val="000F18E9"/>
    <w:rsid w:val="000F62FA"/>
    <w:rsid w:val="00103991"/>
    <w:rsid w:val="00110C01"/>
    <w:rsid w:val="00114A14"/>
    <w:rsid w:val="00127B97"/>
    <w:rsid w:val="00143C42"/>
    <w:rsid w:val="00145311"/>
    <w:rsid w:val="00147139"/>
    <w:rsid w:val="00160630"/>
    <w:rsid w:val="00165A36"/>
    <w:rsid w:val="001730F1"/>
    <w:rsid w:val="00173D24"/>
    <w:rsid w:val="001813BD"/>
    <w:rsid w:val="00195857"/>
    <w:rsid w:val="0019615B"/>
    <w:rsid w:val="001A6016"/>
    <w:rsid w:val="001A7465"/>
    <w:rsid w:val="001B2C4F"/>
    <w:rsid w:val="001D1AD6"/>
    <w:rsid w:val="001D748C"/>
    <w:rsid w:val="002231C7"/>
    <w:rsid w:val="00256E14"/>
    <w:rsid w:val="00291CA7"/>
    <w:rsid w:val="002A74DB"/>
    <w:rsid w:val="002B6832"/>
    <w:rsid w:val="002C1A77"/>
    <w:rsid w:val="002E5299"/>
    <w:rsid w:val="002E5E92"/>
    <w:rsid w:val="002F1469"/>
    <w:rsid w:val="00303160"/>
    <w:rsid w:val="00315968"/>
    <w:rsid w:val="003365B0"/>
    <w:rsid w:val="00355A18"/>
    <w:rsid w:val="00377961"/>
    <w:rsid w:val="00384B0A"/>
    <w:rsid w:val="0039770B"/>
    <w:rsid w:val="003A7787"/>
    <w:rsid w:val="003C2BAC"/>
    <w:rsid w:val="003D20A5"/>
    <w:rsid w:val="003D60C1"/>
    <w:rsid w:val="00442695"/>
    <w:rsid w:val="0044480E"/>
    <w:rsid w:val="004517A5"/>
    <w:rsid w:val="0046245E"/>
    <w:rsid w:val="004779DE"/>
    <w:rsid w:val="004821BE"/>
    <w:rsid w:val="004C0AE9"/>
    <w:rsid w:val="004C1980"/>
    <w:rsid w:val="004D164E"/>
    <w:rsid w:val="004D2C36"/>
    <w:rsid w:val="004F24A4"/>
    <w:rsid w:val="00514E94"/>
    <w:rsid w:val="00524E63"/>
    <w:rsid w:val="00527F53"/>
    <w:rsid w:val="00563955"/>
    <w:rsid w:val="00567EB4"/>
    <w:rsid w:val="00596A5A"/>
    <w:rsid w:val="005A28A8"/>
    <w:rsid w:val="005A7942"/>
    <w:rsid w:val="005C302D"/>
    <w:rsid w:val="005D1D50"/>
    <w:rsid w:val="005E202B"/>
    <w:rsid w:val="005E4DED"/>
    <w:rsid w:val="00620996"/>
    <w:rsid w:val="006235C5"/>
    <w:rsid w:val="0062660E"/>
    <w:rsid w:val="0063026C"/>
    <w:rsid w:val="00650CF2"/>
    <w:rsid w:val="00657686"/>
    <w:rsid w:val="00680F9B"/>
    <w:rsid w:val="00682711"/>
    <w:rsid w:val="00683E99"/>
    <w:rsid w:val="006C0562"/>
    <w:rsid w:val="006E24D1"/>
    <w:rsid w:val="006F1C5B"/>
    <w:rsid w:val="006F21A6"/>
    <w:rsid w:val="00730FC8"/>
    <w:rsid w:val="007340DD"/>
    <w:rsid w:val="007351A7"/>
    <w:rsid w:val="00766821"/>
    <w:rsid w:val="0078227D"/>
    <w:rsid w:val="0079640E"/>
    <w:rsid w:val="007C4050"/>
    <w:rsid w:val="007C7EF4"/>
    <w:rsid w:val="007F2B9E"/>
    <w:rsid w:val="007F30BD"/>
    <w:rsid w:val="007F64CA"/>
    <w:rsid w:val="0080112E"/>
    <w:rsid w:val="00825492"/>
    <w:rsid w:val="00841239"/>
    <w:rsid w:val="0089562B"/>
    <w:rsid w:val="008B02FD"/>
    <w:rsid w:val="008B0A8B"/>
    <w:rsid w:val="008B7440"/>
    <w:rsid w:val="008D632B"/>
    <w:rsid w:val="008E3305"/>
    <w:rsid w:val="00911697"/>
    <w:rsid w:val="00917240"/>
    <w:rsid w:val="00936EF0"/>
    <w:rsid w:val="00947C00"/>
    <w:rsid w:val="009A07C7"/>
    <w:rsid w:val="009B46AA"/>
    <w:rsid w:val="009B4FDF"/>
    <w:rsid w:val="00A017A1"/>
    <w:rsid w:val="00A6665D"/>
    <w:rsid w:val="00A75DE2"/>
    <w:rsid w:val="00A83534"/>
    <w:rsid w:val="00A9151F"/>
    <w:rsid w:val="00AA0199"/>
    <w:rsid w:val="00AB5D73"/>
    <w:rsid w:val="00AB6568"/>
    <w:rsid w:val="00AD0166"/>
    <w:rsid w:val="00AD2681"/>
    <w:rsid w:val="00AD29D4"/>
    <w:rsid w:val="00AD5064"/>
    <w:rsid w:val="00B52D5F"/>
    <w:rsid w:val="00B60CC3"/>
    <w:rsid w:val="00B735E4"/>
    <w:rsid w:val="00B74A1F"/>
    <w:rsid w:val="00B830E9"/>
    <w:rsid w:val="00B84E89"/>
    <w:rsid w:val="00BD2E08"/>
    <w:rsid w:val="00BE5567"/>
    <w:rsid w:val="00C25B17"/>
    <w:rsid w:val="00C619D8"/>
    <w:rsid w:val="00C663E6"/>
    <w:rsid w:val="00C872CF"/>
    <w:rsid w:val="00C962C9"/>
    <w:rsid w:val="00CD1C13"/>
    <w:rsid w:val="00CE78FC"/>
    <w:rsid w:val="00CF30AE"/>
    <w:rsid w:val="00CF3405"/>
    <w:rsid w:val="00D02B6A"/>
    <w:rsid w:val="00D33066"/>
    <w:rsid w:val="00D33518"/>
    <w:rsid w:val="00D44730"/>
    <w:rsid w:val="00D46291"/>
    <w:rsid w:val="00D466AD"/>
    <w:rsid w:val="00D51409"/>
    <w:rsid w:val="00D6177B"/>
    <w:rsid w:val="00D64C07"/>
    <w:rsid w:val="00D66B82"/>
    <w:rsid w:val="00D75D49"/>
    <w:rsid w:val="00DA652E"/>
    <w:rsid w:val="00DD4C62"/>
    <w:rsid w:val="00DE34AE"/>
    <w:rsid w:val="00E141ED"/>
    <w:rsid w:val="00E4287D"/>
    <w:rsid w:val="00E514D9"/>
    <w:rsid w:val="00E61F26"/>
    <w:rsid w:val="00E732DD"/>
    <w:rsid w:val="00E95B82"/>
    <w:rsid w:val="00EE2B4A"/>
    <w:rsid w:val="00F02ED0"/>
    <w:rsid w:val="00F26998"/>
    <w:rsid w:val="00F3141C"/>
    <w:rsid w:val="00F5547E"/>
    <w:rsid w:val="00F750D3"/>
    <w:rsid w:val="00FC3D3C"/>
    <w:rsid w:val="00FE571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6F743-F200-47DF-A870-A9F27CB6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5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DB"/>
  </w:style>
  <w:style w:type="paragraph" w:styleId="Footer">
    <w:name w:val="footer"/>
    <w:basedOn w:val="Normal"/>
    <w:link w:val="FooterChar"/>
    <w:uiPriority w:val="99"/>
    <w:unhideWhenUsed/>
    <w:rsid w:val="0007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DB"/>
  </w:style>
  <w:style w:type="table" w:styleId="TableGrid">
    <w:name w:val="Table Grid"/>
    <w:basedOn w:val="TableNormal"/>
    <w:uiPriority w:val="39"/>
    <w:rsid w:val="0006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rolinanext.unc.ed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fe.unc.edu/teaching-and-learning/learn-from-others/faculty-peer-visits-progra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unc.edu/peer-observ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te.ku.edu/rubric-department-evaluation-faculty-teachi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ayviewallia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1193-42F0-4FA8-88C9-F5A32970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Doug</dc:creator>
  <cp:keywords/>
  <dc:description/>
  <cp:lastModifiedBy>James, Doug</cp:lastModifiedBy>
  <cp:revision>2</cp:revision>
  <cp:lastPrinted>2020-08-27T21:17:00Z</cp:lastPrinted>
  <dcterms:created xsi:type="dcterms:W3CDTF">2021-02-23T03:28:00Z</dcterms:created>
  <dcterms:modified xsi:type="dcterms:W3CDTF">2021-02-23T03:28:00Z</dcterms:modified>
</cp:coreProperties>
</file>