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8" w:rsidRDefault="006615C8" w:rsidP="006615C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FACULTY EXCHANGE</w:t>
      </w:r>
    </w:p>
    <w:p w:rsidR="006615C8" w:rsidRPr="00F638F3" w:rsidRDefault="006615C8" w:rsidP="006615C8">
      <w:pPr>
        <w:jc w:val="center"/>
        <w:rPr>
          <w:rFonts w:ascii="Arial" w:hAnsi="Arial" w:cs="Arial"/>
        </w:rPr>
      </w:pPr>
      <w:r w:rsidRPr="00F638F3">
        <w:rPr>
          <w:rFonts w:ascii="Arial" w:hAnsi="Arial" w:cs="Arial"/>
        </w:rPr>
        <w:t>MEMORANDUM OF UNDERSTANDING</w:t>
      </w:r>
    </w:p>
    <w:p w:rsidR="006615C8" w:rsidRPr="00F638F3" w:rsidRDefault="006615C8" w:rsidP="006615C8">
      <w:pPr>
        <w:jc w:val="center"/>
        <w:rPr>
          <w:rFonts w:ascii="Arial" w:hAnsi="Arial" w:cs="Arial"/>
        </w:rPr>
      </w:pPr>
    </w:p>
    <w:p w:rsidR="006615C8" w:rsidRPr="00F638F3" w:rsidRDefault="006615C8" w:rsidP="006615C8">
      <w:pPr>
        <w:rPr>
          <w:rFonts w:ascii="Arial" w:hAnsi="Arial" w:cs="Arial"/>
        </w:rPr>
      </w:pPr>
    </w:p>
    <w:p w:rsidR="006615C8" w:rsidRPr="00F638F3" w:rsidRDefault="006615C8" w:rsidP="006615C8">
      <w:pPr>
        <w:ind w:left="-330"/>
        <w:rPr>
          <w:rFonts w:ascii="Arial" w:hAnsi="Arial" w:cs="Arial"/>
        </w:rPr>
      </w:pPr>
      <w:r w:rsidRPr="00F638F3">
        <w:rPr>
          <w:rFonts w:ascii="Arial" w:hAnsi="Arial" w:cs="Arial"/>
        </w:rPr>
        <w:t xml:space="preserve">This memorandum of understanding between </w:t>
      </w:r>
      <w:bookmarkStart w:id="1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(department/curricula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(department/curricula)</w:t>
      </w:r>
      <w:r>
        <w:rPr>
          <w:rFonts w:ascii="Arial" w:hAnsi="Arial" w:cs="Arial"/>
        </w:rPr>
        <w:fldChar w:fldCharType="end"/>
      </w:r>
      <w:bookmarkEnd w:id="1"/>
      <w:r w:rsidRPr="00F638F3">
        <w:rPr>
          <w:rFonts w:ascii="Arial" w:hAnsi="Arial" w:cs="Arial"/>
        </w:rPr>
        <w:t xml:space="preserve"> of the College of Arts and Sciences at the University of North Carolina at Chapel Hill and</w:t>
      </w:r>
      <w:r>
        <w:rPr>
          <w:rFonts w:ascii="Arial" w:hAnsi="Arial" w:cs="Arial"/>
        </w:rPr>
        <w:t xml:space="preserve"> </w:t>
      </w:r>
      <w:bookmarkStart w:id="2" w:name="Text11"/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(external dept/curricula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(external dept/curricula)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at </w:t>
      </w:r>
      <w:bookmarkStart w:id="3" w:name="Text2"/>
      <w:r w:rsidRPr="00F638F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(name of institution)"/>
            </w:textInput>
          </w:ffData>
        </w:fldChar>
      </w:r>
      <w:r w:rsidRPr="00F638F3">
        <w:rPr>
          <w:rFonts w:ascii="Arial" w:hAnsi="Arial" w:cs="Arial"/>
        </w:rPr>
        <w:instrText xml:space="preserve"> FORMTEXT </w:instrText>
      </w:r>
      <w:r w:rsidRPr="00F638F3">
        <w:rPr>
          <w:rFonts w:ascii="Arial" w:hAnsi="Arial" w:cs="Arial"/>
        </w:rPr>
      </w:r>
      <w:r w:rsidRPr="00F638F3">
        <w:rPr>
          <w:rFonts w:ascii="Arial" w:hAnsi="Arial" w:cs="Arial"/>
        </w:rPr>
        <w:fldChar w:fldCharType="separate"/>
      </w:r>
      <w:r w:rsidRPr="00F638F3">
        <w:rPr>
          <w:rFonts w:ascii="Arial" w:hAnsi="Arial" w:cs="Arial"/>
          <w:noProof/>
        </w:rPr>
        <w:t>(name of institution)</w:t>
      </w:r>
      <w:r w:rsidRPr="00F638F3">
        <w:rPr>
          <w:rFonts w:ascii="Arial" w:hAnsi="Arial" w:cs="Arial"/>
        </w:rPr>
        <w:fldChar w:fldCharType="end"/>
      </w:r>
      <w:bookmarkEnd w:id="3"/>
      <w:r w:rsidRPr="00F638F3">
        <w:rPr>
          <w:rFonts w:ascii="Arial" w:hAnsi="Arial" w:cs="Arial"/>
        </w:rPr>
        <w:t xml:space="preserve"> outlines the </w:t>
      </w:r>
      <w:r>
        <w:rPr>
          <w:rFonts w:ascii="Arial" w:hAnsi="Arial" w:cs="Arial"/>
        </w:rPr>
        <w:t xml:space="preserve">teaching </w:t>
      </w:r>
      <w:r w:rsidRPr="00F638F3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other responsibilities that</w:t>
      </w:r>
      <w:r w:rsidRPr="00F638F3">
        <w:rPr>
          <w:rFonts w:ascii="Arial" w:hAnsi="Arial" w:cs="Arial"/>
        </w:rPr>
        <w:t xml:space="preserve"> each faculty member will undertake during the exchange period.</w:t>
      </w:r>
    </w:p>
    <w:p w:rsidR="006615C8" w:rsidRPr="00F638F3" w:rsidRDefault="006615C8" w:rsidP="006615C8">
      <w:pPr>
        <w:rPr>
          <w:rFonts w:ascii="Arial" w:hAnsi="Arial" w:cs="Arial"/>
        </w:rPr>
      </w:pPr>
    </w:p>
    <w:p w:rsidR="006615C8" w:rsidRPr="00FA02BF" w:rsidRDefault="006615C8" w:rsidP="006615C8">
      <w:pPr>
        <w:ind w:left="-330"/>
        <w:rPr>
          <w:rFonts w:ascii="Arial" w:hAnsi="Arial" w:cs="Arial"/>
          <w:b/>
        </w:rPr>
      </w:pPr>
      <w:r w:rsidRPr="00FA02BF">
        <w:rPr>
          <w:rFonts w:ascii="Arial" w:hAnsi="Arial" w:cs="Arial"/>
          <w:b/>
        </w:rPr>
        <w:t>University of North Carolina at Chapel Hill</w:t>
      </w:r>
    </w:p>
    <w:tbl>
      <w:tblPr>
        <w:tblW w:w="9543" w:type="dxa"/>
        <w:tblInd w:w="-2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1"/>
        <w:gridCol w:w="613"/>
        <w:gridCol w:w="2078"/>
        <w:gridCol w:w="4921"/>
      </w:tblGrid>
      <w:tr w:rsidR="006615C8" w:rsidRPr="00BA0E00" w:rsidTr="00A420CD">
        <w:trPr>
          <w:trHeight w:hRule="exact" w:val="382"/>
        </w:trPr>
        <w:tc>
          <w:tcPr>
            <w:tcW w:w="2544" w:type="dxa"/>
            <w:gridSpan w:val="2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Name</w:t>
            </w:r>
          </w:p>
        </w:tc>
        <w:tc>
          <w:tcPr>
            <w:tcW w:w="6999" w:type="dxa"/>
            <w:gridSpan w:val="2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b/>
                <w:u w:val="single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</w:p>
        </w:tc>
      </w:tr>
      <w:tr w:rsidR="006615C8" w:rsidRPr="00BA0E00" w:rsidTr="00A420CD">
        <w:trPr>
          <w:trHeight w:hRule="exact" w:val="382"/>
        </w:trPr>
        <w:tc>
          <w:tcPr>
            <w:tcW w:w="2544" w:type="dxa"/>
            <w:gridSpan w:val="2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Department/Curricula</w:t>
            </w:r>
          </w:p>
        </w:tc>
        <w:tc>
          <w:tcPr>
            <w:tcW w:w="6999" w:type="dxa"/>
            <w:gridSpan w:val="2"/>
            <w:vAlign w:val="bottom"/>
          </w:tcPr>
          <w:p w:rsidR="006615C8" w:rsidRPr="00BA0E00" w:rsidRDefault="006615C8" w:rsidP="007E78B8">
            <w:pPr>
              <w:rPr>
                <w:rFonts w:ascii="Arial" w:hAnsi="Arial" w:cs="Arial"/>
                <w:b/>
                <w:u w:val="single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E78B8">
              <w:rPr>
                <w:rFonts w:ascii="Arial" w:hAnsi="Arial" w:cs="Arial"/>
                <w:b/>
                <w:u w:val="single"/>
              </w:rPr>
              <w:t> </w:t>
            </w:r>
            <w:r w:rsidR="007E78B8">
              <w:rPr>
                <w:rFonts w:ascii="Arial" w:hAnsi="Arial" w:cs="Arial"/>
                <w:b/>
                <w:u w:val="single"/>
              </w:rPr>
              <w:t> </w:t>
            </w:r>
            <w:r w:rsidR="007E78B8">
              <w:rPr>
                <w:rFonts w:ascii="Arial" w:hAnsi="Arial" w:cs="Arial"/>
                <w:b/>
                <w:u w:val="single"/>
              </w:rPr>
              <w:t> </w:t>
            </w:r>
            <w:r w:rsidR="007E78B8">
              <w:rPr>
                <w:rFonts w:ascii="Arial" w:hAnsi="Arial" w:cs="Arial"/>
                <w:b/>
                <w:u w:val="single"/>
              </w:rPr>
              <w:t> </w:t>
            </w:r>
            <w:r w:rsidR="007E78B8">
              <w:rPr>
                <w:rFonts w:ascii="Arial" w:hAnsi="Arial" w:cs="Arial"/>
                <w:b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5"/>
          </w:p>
        </w:tc>
      </w:tr>
      <w:tr w:rsidR="00C216F9" w:rsidRPr="00BA0E00" w:rsidTr="00A420CD">
        <w:trPr>
          <w:trHeight w:hRule="exact" w:val="382"/>
        </w:trPr>
        <w:tc>
          <w:tcPr>
            <w:tcW w:w="1931" w:type="dxa"/>
            <w:vAlign w:val="bottom"/>
          </w:tcPr>
          <w:p w:rsidR="00C216F9" w:rsidRPr="00BA0E00" w:rsidRDefault="00C216F9" w:rsidP="00C21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Rank</w:t>
            </w:r>
          </w:p>
        </w:tc>
        <w:tc>
          <w:tcPr>
            <w:tcW w:w="7612" w:type="dxa"/>
            <w:gridSpan w:val="3"/>
            <w:vAlign w:val="bottom"/>
          </w:tcPr>
          <w:p w:rsidR="00C216F9" w:rsidRPr="00BA0E00" w:rsidRDefault="00C216F9" w:rsidP="006615C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u w:val="single"/>
              </w:rPr>
            </w:r>
            <w:r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6"/>
          </w:p>
        </w:tc>
      </w:tr>
      <w:tr w:rsidR="006615C8" w:rsidRPr="00BA0E00" w:rsidTr="00A420CD">
        <w:trPr>
          <w:trHeight w:hRule="exact" w:val="382"/>
        </w:trPr>
        <w:tc>
          <w:tcPr>
            <w:tcW w:w="4622" w:type="dxa"/>
            <w:gridSpan w:val="3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Exchange Period (Payroll Dates)</w:t>
            </w:r>
          </w:p>
        </w:tc>
        <w:tc>
          <w:tcPr>
            <w:tcW w:w="4921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7"/>
            <w:r w:rsidRPr="00BA0E00">
              <w:rPr>
                <w:rFonts w:ascii="Arial" w:hAnsi="Arial" w:cs="Arial"/>
              </w:rPr>
              <w:t xml:space="preserve">  to  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615C8" w:rsidRPr="00BA0E00" w:rsidTr="00A420CD">
        <w:trPr>
          <w:trHeight w:hRule="exact" w:val="382"/>
        </w:trPr>
        <w:tc>
          <w:tcPr>
            <w:tcW w:w="9543" w:type="dxa"/>
            <w:gridSpan w:val="4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Expected Teaching Activities and other responsibilities at Exchange Institution</w:t>
            </w:r>
          </w:p>
        </w:tc>
      </w:tr>
      <w:tr w:rsidR="006615C8" w:rsidRPr="00BA0E00" w:rsidTr="00A420CD">
        <w:trPr>
          <w:trHeight w:val="1844"/>
        </w:trPr>
        <w:tc>
          <w:tcPr>
            <w:tcW w:w="9543" w:type="dxa"/>
            <w:gridSpan w:val="4"/>
          </w:tcPr>
          <w:p w:rsidR="006615C8" w:rsidRPr="00BA0E00" w:rsidRDefault="006615C8" w:rsidP="006615C8">
            <w:pPr>
              <w:rPr>
                <w:rFonts w:ascii="Arial" w:hAnsi="Arial" w:cs="Arial"/>
                <w:b/>
              </w:rPr>
            </w:pPr>
            <w:r w:rsidRPr="00BA0E0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A0E00">
              <w:rPr>
                <w:rFonts w:ascii="Arial" w:hAnsi="Arial" w:cs="Arial"/>
                <w:b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</w:rPr>
            </w:r>
            <w:r w:rsidRPr="00BA0E00">
              <w:rPr>
                <w:rFonts w:ascii="Arial" w:hAnsi="Arial" w:cs="Arial"/>
                <w:b/>
              </w:rPr>
              <w:fldChar w:fldCharType="separate"/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:rsidR="006615C8" w:rsidRPr="00F638F3" w:rsidRDefault="006615C8" w:rsidP="006615C8">
      <w:pPr>
        <w:ind w:left="-330"/>
        <w:rPr>
          <w:rFonts w:ascii="Arial" w:hAnsi="Arial" w:cs="Arial"/>
        </w:rPr>
      </w:pPr>
    </w:p>
    <w:p w:rsidR="006615C8" w:rsidRPr="00F638F3" w:rsidRDefault="006615C8" w:rsidP="006615C8">
      <w:pPr>
        <w:ind w:left="-330"/>
        <w:rPr>
          <w:rFonts w:ascii="Arial" w:hAnsi="Arial" w:cs="Arial"/>
        </w:rPr>
      </w:pPr>
    </w:p>
    <w:p w:rsidR="006615C8" w:rsidRPr="00FA02BF" w:rsidRDefault="00DF0B89" w:rsidP="006615C8">
      <w:pPr>
        <w:ind w:lef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(Name of External Institution)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(Name of External Institution)</w:t>
      </w:r>
      <w:r>
        <w:rPr>
          <w:rFonts w:ascii="Arial" w:hAnsi="Arial" w:cs="Arial"/>
          <w:b/>
        </w:rPr>
        <w:fldChar w:fldCharType="end"/>
      </w:r>
    </w:p>
    <w:tbl>
      <w:tblPr>
        <w:tblW w:w="0" w:type="auto"/>
        <w:tblInd w:w="-2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6"/>
        <w:gridCol w:w="1655"/>
        <w:gridCol w:w="838"/>
        <w:gridCol w:w="5746"/>
      </w:tblGrid>
      <w:tr w:rsidR="006615C8" w:rsidRPr="00BA0E00" w:rsidTr="00A420CD">
        <w:trPr>
          <w:trHeight w:hRule="exact" w:val="409"/>
        </w:trPr>
        <w:tc>
          <w:tcPr>
            <w:tcW w:w="97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Name</w:t>
            </w:r>
          </w:p>
        </w:tc>
        <w:tc>
          <w:tcPr>
            <w:tcW w:w="8239" w:type="dxa"/>
            <w:gridSpan w:val="3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b/>
                <w:u w:val="single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"/>
          </w:p>
        </w:tc>
      </w:tr>
      <w:tr w:rsidR="00C216F9" w:rsidRPr="00BA0E00" w:rsidTr="00A420CD">
        <w:trPr>
          <w:trHeight w:hRule="exact" w:val="409"/>
        </w:trPr>
        <w:tc>
          <w:tcPr>
            <w:tcW w:w="2631" w:type="dxa"/>
            <w:gridSpan w:val="2"/>
            <w:vAlign w:val="bottom"/>
          </w:tcPr>
          <w:p w:rsidR="00C216F9" w:rsidRPr="00BA0E00" w:rsidRDefault="00C216F9" w:rsidP="00661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at Home Institution</w:t>
            </w:r>
          </w:p>
        </w:tc>
        <w:tc>
          <w:tcPr>
            <w:tcW w:w="6583" w:type="dxa"/>
            <w:gridSpan w:val="2"/>
            <w:vAlign w:val="bottom"/>
          </w:tcPr>
          <w:p w:rsidR="00C216F9" w:rsidRPr="00BA0E00" w:rsidRDefault="00C216F9" w:rsidP="006615C8">
            <w:pPr>
              <w:rPr>
                <w:rFonts w:ascii="Arial" w:hAnsi="Arial" w:cs="Arial"/>
                <w:b/>
                <w:u w:val="single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615C8" w:rsidRPr="00BA0E00" w:rsidTr="00A420CD">
        <w:trPr>
          <w:trHeight w:hRule="exact" w:val="409"/>
        </w:trPr>
        <w:tc>
          <w:tcPr>
            <w:tcW w:w="3469" w:type="dxa"/>
            <w:gridSpan w:val="3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Exchange Period (Payroll Dates)</w:t>
            </w:r>
          </w:p>
        </w:tc>
        <w:tc>
          <w:tcPr>
            <w:tcW w:w="574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b/>
                <w:u w:val="single"/>
              </w:rPr>
            </w:pP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  <w:r w:rsidRPr="00BA0E00">
              <w:rPr>
                <w:rFonts w:ascii="Arial" w:hAnsi="Arial" w:cs="Arial"/>
              </w:rPr>
              <w:t xml:space="preserve">  to  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E0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  <w:u w:val="single"/>
              </w:rPr>
            </w:r>
            <w:r w:rsidRPr="00BA0E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cs="Arial"/>
                <w:b/>
                <w:noProof/>
                <w:u w:val="single"/>
              </w:rPr>
              <w:t> </w:t>
            </w:r>
            <w:r w:rsidRPr="00BA0E0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615C8" w:rsidRPr="00BA0E00" w:rsidTr="00A420CD">
        <w:trPr>
          <w:trHeight w:hRule="exact" w:val="409"/>
        </w:trPr>
        <w:tc>
          <w:tcPr>
            <w:tcW w:w="9215" w:type="dxa"/>
            <w:gridSpan w:val="4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  <w:r w:rsidRPr="00BA0E00">
              <w:rPr>
                <w:rFonts w:ascii="Arial" w:hAnsi="Arial" w:cs="Arial"/>
              </w:rPr>
              <w:t>Expected Teaching Activities and other responsibilities at UNC-Chapel Hill</w:t>
            </w:r>
          </w:p>
        </w:tc>
      </w:tr>
      <w:tr w:rsidR="006615C8" w:rsidRPr="00BA0E00" w:rsidTr="00A420CD">
        <w:trPr>
          <w:trHeight w:val="1822"/>
        </w:trPr>
        <w:tc>
          <w:tcPr>
            <w:tcW w:w="9215" w:type="dxa"/>
            <w:gridSpan w:val="4"/>
          </w:tcPr>
          <w:p w:rsidR="006615C8" w:rsidRPr="00BA0E00" w:rsidRDefault="006615C8" w:rsidP="006615C8">
            <w:pPr>
              <w:rPr>
                <w:rFonts w:ascii="Arial" w:hAnsi="Arial" w:cs="Arial"/>
                <w:b/>
              </w:rPr>
            </w:pPr>
            <w:r w:rsidRPr="00BA0E0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A0E00">
              <w:rPr>
                <w:rFonts w:ascii="Arial" w:hAnsi="Arial" w:cs="Arial"/>
                <w:b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</w:rPr>
            </w:r>
            <w:r w:rsidRPr="00BA0E00">
              <w:rPr>
                <w:rFonts w:ascii="Arial" w:hAnsi="Arial" w:cs="Arial"/>
                <w:b/>
              </w:rPr>
              <w:fldChar w:fldCharType="separate"/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cs="Arial"/>
                <w:b/>
                <w:noProof/>
              </w:rPr>
              <w:t> </w:t>
            </w:r>
            <w:r w:rsidRPr="00BA0E00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:rsidR="006615C8" w:rsidRPr="00F638F3" w:rsidRDefault="006615C8" w:rsidP="006615C8">
      <w:pPr>
        <w:rPr>
          <w:rFonts w:ascii="Arial" w:hAnsi="Arial" w:cs="Arial"/>
        </w:rPr>
      </w:pPr>
    </w:p>
    <w:p w:rsidR="006615C8" w:rsidRPr="00F638F3" w:rsidRDefault="006615C8" w:rsidP="006615C8">
      <w:pPr>
        <w:jc w:val="center"/>
        <w:rPr>
          <w:rFonts w:ascii="Arial" w:hAnsi="Arial" w:cs="Arial"/>
          <w:b/>
        </w:rPr>
      </w:pPr>
      <w:r w:rsidRPr="00F638F3">
        <w:rPr>
          <w:rFonts w:ascii="Arial" w:hAnsi="Arial" w:cs="Arial"/>
          <w:b/>
        </w:rPr>
        <w:t>APPROVAL</w:t>
      </w:r>
    </w:p>
    <w:tbl>
      <w:tblPr>
        <w:tblW w:w="9632" w:type="dxa"/>
        <w:tblInd w:w="-2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00"/>
        <w:gridCol w:w="330"/>
        <w:gridCol w:w="1130"/>
        <w:gridCol w:w="236"/>
        <w:gridCol w:w="3085"/>
        <w:gridCol w:w="236"/>
        <w:gridCol w:w="1304"/>
        <w:gridCol w:w="11"/>
      </w:tblGrid>
      <w:tr w:rsidR="006615C8" w:rsidRPr="00BA0E00">
        <w:trPr>
          <w:gridAfter w:val="1"/>
          <w:wAfter w:w="11" w:type="dxa"/>
          <w:trHeight w:val="540"/>
        </w:trPr>
        <w:tc>
          <w:tcPr>
            <w:tcW w:w="4760" w:type="dxa"/>
            <w:gridSpan w:val="3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b/>
              </w:rPr>
            </w:pPr>
            <w:r w:rsidRPr="00BA0E00">
              <w:rPr>
                <w:rFonts w:ascii="Arial" w:hAnsi="Arial" w:cs="Arial"/>
                <w:b/>
              </w:rPr>
              <w:t>University of North Carolina at Chapel Hill</w:t>
            </w: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gridSpan w:val="3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b/>
              </w:rPr>
            </w:pPr>
            <w:r w:rsidRPr="00BA0E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external institution)"/>
                  </w:textInput>
                </w:ffData>
              </w:fldChar>
            </w:r>
            <w:r w:rsidRPr="00BA0E00">
              <w:rPr>
                <w:rFonts w:ascii="Arial" w:hAnsi="Arial" w:cs="Arial"/>
                <w:b/>
              </w:rPr>
              <w:instrText xml:space="preserve"> FORMTEXT </w:instrText>
            </w:r>
            <w:r w:rsidRPr="00BA0E00">
              <w:rPr>
                <w:rFonts w:ascii="Arial" w:hAnsi="Arial" w:cs="Arial"/>
                <w:b/>
              </w:rPr>
            </w:r>
            <w:r w:rsidRPr="00BA0E00">
              <w:rPr>
                <w:rFonts w:ascii="Arial" w:hAnsi="Arial" w:cs="Arial"/>
                <w:b/>
              </w:rPr>
              <w:fldChar w:fldCharType="separate"/>
            </w:r>
            <w:r w:rsidRPr="00BA0E00">
              <w:rPr>
                <w:rFonts w:ascii="Arial" w:hAnsi="Arial" w:cs="Arial"/>
                <w:b/>
                <w:noProof/>
              </w:rPr>
              <w:t>(name of external institution)</w:t>
            </w:r>
            <w:r w:rsidRPr="00BA0E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615C8" w:rsidRPr="00BA0E00">
        <w:trPr>
          <w:trHeight w:hRule="exact" w:val="478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nil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nil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gridSpan w:val="2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</w:tr>
      <w:tr w:rsidR="006615C8" w:rsidRPr="00BA0E00">
        <w:trPr>
          <w:gridAfter w:val="1"/>
          <w:wAfter w:w="11" w:type="dxa"/>
          <w:trHeight w:hRule="exact" w:val="532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615C8" w:rsidRPr="00BA0E00" w:rsidRDefault="006615C8" w:rsidP="006615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(Department/Curricula Chair)</w:t>
            </w:r>
          </w:p>
        </w:tc>
        <w:tc>
          <w:tcPr>
            <w:tcW w:w="330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  <w:tr w:rsidR="006615C8" w:rsidRPr="00BA0E00">
        <w:trPr>
          <w:gridAfter w:val="1"/>
          <w:wAfter w:w="11" w:type="dxa"/>
          <w:trHeight w:hRule="exact" w:val="532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615C8" w:rsidRPr="00BA0E00" w:rsidRDefault="006615C8" w:rsidP="006615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  <w:tr w:rsidR="006615C8" w:rsidRPr="00BA0E00">
        <w:trPr>
          <w:gridAfter w:val="1"/>
          <w:wAfter w:w="11" w:type="dxa"/>
          <w:trHeight w:hRule="exact" w:val="550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615C8" w:rsidRPr="00BA0E00" w:rsidRDefault="006615C8" w:rsidP="006615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  <w:tr w:rsidR="006615C8" w:rsidRPr="00BA0E00">
        <w:trPr>
          <w:gridAfter w:val="1"/>
          <w:wAfter w:w="11" w:type="dxa"/>
          <w:trHeight w:hRule="exact" w:val="478"/>
        </w:trPr>
        <w:tc>
          <w:tcPr>
            <w:tcW w:w="3300" w:type="dxa"/>
            <w:tcBorders>
              <w:top w:val="single" w:sz="4" w:space="0" w:color="auto"/>
            </w:tcBorders>
          </w:tcPr>
          <w:p w:rsidR="006615C8" w:rsidRPr="00BA0E00" w:rsidRDefault="006615C8" w:rsidP="006615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615C8" w:rsidRPr="00BA0E00" w:rsidRDefault="006615C8" w:rsidP="006615C8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615C8" w:rsidRPr="00BA0E00" w:rsidRDefault="006615C8" w:rsidP="006615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0E00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</w:tbl>
    <w:p w:rsidR="006615C8" w:rsidRPr="004B3100" w:rsidRDefault="00374AC0" w:rsidP="006615C8">
      <w:pPr>
        <w:ind w:left="-330"/>
        <w:rPr>
          <w:rFonts w:ascii="Arial" w:hAnsi="Arial" w:cs="Arial"/>
          <w:i/>
          <w:color w:val="C0C0C0"/>
          <w:sz w:val="16"/>
          <w:szCs w:val="16"/>
        </w:rPr>
      </w:pPr>
      <w:r>
        <w:rPr>
          <w:rFonts w:ascii="Arial" w:hAnsi="Arial" w:cs="Arial"/>
          <w:i/>
          <w:color w:val="C0C0C0"/>
          <w:sz w:val="16"/>
          <w:szCs w:val="16"/>
        </w:rPr>
        <w:t>08/31/12</w:t>
      </w:r>
    </w:p>
    <w:sectPr w:rsidR="006615C8" w:rsidRPr="004B3100" w:rsidSect="006615C8">
      <w:pgSz w:w="12240" w:h="15840"/>
      <w:pgMar w:top="1080" w:right="135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1E" w:rsidRDefault="00DB731E">
      <w:r>
        <w:separator/>
      </w:r>
    </w:p>
  </w:endnote>
  <w:endnote w:type="continuationSeparator" w:id="0">
    <w:p w:rsidR="00DB731E" w:rsidRDefault="00DB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1E" w:rsidRDefault="00DB731E">
      <w:r>
        <w:separator/>
      </w:r>
    </w:p>
  </w:footnote>
  <w:footnote w:type="continuationSeparator" w:id="0">
    <w:p w:rsidR="00DB731E" w:rsidRDefault="00DB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tzA0MTIyMTY3NDVR0lEKTi0uzszPAykwrAUAYsHepywAAAA="/>
  </w:docVars>
  <w:rsids>
    <w:rsidRoot w:val="00072AEC"/>
    <w:rsid w:val="00015182"/>
    <w:rsid w:val="00072AEC"/>
    <w:rsid w:val="001617F0"/>
    <w:rsid w:val="00374AC0"/>
    <w:rsid w:val="00611838"/>
    <w:rsid w:val="006615C8"/>
    <w:rsid w:val="007E78B8"/>
    <w:rsid w:val="008F079A"/>
    <w:rsid w:val="00A420CD"/>
    <w:rsid w:val="00C216F9"/>
    <w:rsid w:val="00DB731E"/>
    <w:rsid w:val="00DF0B89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B1B10-83AF-4E13-B4D8-42B3EA3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767002"/>
    <w:pPr>
      <w:keepNext/>
      <w:spacing w:before="120" w:after="60"/>
      <w:outlineLvl w:val="1"/>
    </w:pPr>
    <w:rPr>
      <w:rFonts w:ascii="Tahoma" w:hAnsi="Tahoma"/>
      <w:b/>
      <w:bCs/>
      <w:smallCaps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autoRedefine/>
    <w:qFormat/>
    <w:rsid w:val="00AB2C14"/>
    <w:pPr>
      <w:keepNext/>
      <w:spacing w:before="240" w:after="120"/>
      <w:ind w:left="230"/>
      <w:outlineLvl w:val="2"/>
    </w:pPr>
    <w:rPr>
      <w:rFonts w:ascii="Tahoma" w:hAnsi="Tahoma"/>
      <w:b/>
      <w:bCs/>
      <w:color w:val="99336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aliases w:val="Heading 4A"/>
    <w:basedOn w:val="Normal"/>
    <w:next w:val="Normal"/>
    <w:autoRedefine/>
    <w:qFormat/>
    <w:rsid w:val="00F76D11"/>
    <w:pPr>
      <w:keepNext/>
      <w:spacing w:before="60" w:after="120"/>
      <w:ind w:left="230"/>
      <w:outlineLvl w:val="3"/>
    </w:pPr>
    <w:rPr>
      <w:rFonts w:ascii="Tahoma" w:hAnsi="Tahoma"/>
      <w:b/>
      <w:bCs/>
      <w:sz w:val="20"/>
      <w:szCs w:val="20"/>
    </w:rPr>
  </w:style>
  <w:style w:type="paragraph" w:styleId="Heading5">
    <w:name w:val="heading 5"/>
    <w:basedOn w:val="Normal"/>
    <w:next w:val="Normal"/>
    <w:autoRedefine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autoRedefine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Indent310ptLeft025">
    <w:name w:val="Style Body Text Indent 3 + 10 pt Left:  0.25&quot;"/>
    <w:basedOn w:val="BodyTextIndent3"/>
    <w:autoRedefine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rsid w:val="000B3276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aliases w:val="Body Text 2 Indent"/>
    <w:basedOn w:val="Normal"/>
    <w:autoRedefine/>
    <w:rsid w:val="00837CEE"/>
    <w:pPr>
      <w:spacing w:after="120"/>
    </w:pPr>
  </w:style>
  <w:style w:type="paragraph" w:customStyle="1" w:styleId="StyleHeading410pt">
    <w:name w:val="Style Heading 4 + 10 pt"/>
    <w:basedOn w:val="Heading4"/>
    <w:autoRedefine/>
    <w:rsid w:val="000B3276"/>
    <w:pPr>
      <w:spacing w:before="0" w:after="0"/>
      <w:ind w:left="720"/>
    </w:pPr>
  </w:style>
  <w:style w:type="paragraph" w:customStyle="1" w:styleId="StyleHeading5Bold">
    <w:name w:val="Style Heading 5 + Bold"/>
    <w:basedOn w:val="Heading5"/>
    <w:autoRedefine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BodyText5A"/>
    <w:autoRedefine/>
    <w:rsid w:val="00F76D11"/>
    <w:pPr>
      <w:ind w:left="360"/>
    </w:pPr>
  </w:style>
  <w:style w:type="character" w:styleId="Hyperlink">
    <w:name w:val="Hyperlink"/>
    <w:rsid w:val="00D17D58"/>
    <w:rPr>
      <w:rFonts w:ascii="Tahoma" w:hAnsi="Tahoma" w:cs="Tahoma"/>
      <w:color w:val="0000FF"/>
      <w:sz w:val="20"/>
      <w:szCs w:val="22"/>
      <w:u w:val="single"/>
    </w:rPr>
  </w:style>
  <w:style w:type="paragraph" w:customStyle="1" w:styleId="BodyText4">
    <w:name w:val="Body Text 4"/>
    <w:basedOn w:val="BodyTextIndent"/>
    <w:autoRedefine/>
    <w:rsid w:val="00837CEE"/>
    <w:pPr>
      <w:ind w:left="720"/>
    </w:pPr>
  </w:style>
  <w:style w:type="paragraph" w:styleId="TOC2">
    <w:name w:val="toc 2"/>
    <w:basedOn w:val="Normal"/>
    <w:next w:val="Normal"/>
    <w:autoRedefine/>
    <w:rsid w:val="00833B3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caps/>
      <w:noProof/>
    </w:rPr>
  </w:style>
  <w:style w:type="paragraph" w:styleId="TOC1">
    <w:name w:val="toc 1"/>
    <w:basedOn w:val="Normal"/>
    <w:next w:val="Normal"/>
    <w:autoRedefine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autoRedefine/>
    <w:rsid w:val="0070482B"/>
    <w:pPr>
      <w:spacing w:after="240"/>
      <w:ind w:left="720"/>
    </w:pPr>
  </w:style>
  <w:style w:type="paragraph" w:styleId="BodyText3">
    <w:name w:val="Body Text 3"/>
    <w:basedOn w:val="Normal"/>
    <w:autoRedefine/>
    <w:rsid w:val="003A2C5E"/>
    <w:pPr>
      <w:spacing w:before="120" w:after="180"/>
      <w:ind w:left="720"/>
    </w:pPr>
    <w:rPr>
      <w:rFonts w:ascii="Tahoma" w:hAnsi="Tahoma"/>
      <w:sz w:val="20"/>
      <w:szCs w:val="20"/>
    </w:rPr>
  </w:style>
  <w:style w:type="paragraph" w:customStyle="1" w:styleId="StyleBodyText310ptLeft025After0pt">
    <w:name w:val="Style Body Text 3 + 10 pt Left:  0.25&quot; After:  0 pt"/>
    <w:basedOn w:val="BodyText3"/>
    <w:autoRedefine/>
    <w:rsid w:val="003D3EA0"/>
    <w:rPr>
      <w:rFonts w:cs="Times New Roman"/>
    </w:rPr>
  </w:style>
  <w:style w:type="paragraph" w:styleId="TOC3">
    <w:name w:val="toc 3"/>
    <w:basedOn w:val="Normal"/>
    <w:next w:val="Normal"/>
    <w:autoRedefine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autoRedefine/>
    <w:rsid w:val="0087112D"/>
    <w:pPr>
      <w:spacing w:before="120" w:after="120"/>
    </w:pPr>
  </w:style>
  <w:style w:type="paragraph" w:customStyle="1" w:styleId="StyleHeading3">
    <w:name w:val="Style Heading 3"/>
    <w:basedOn w:val="Heading3"/>
    <w:autoRedefine/>
    <w:rsid w:val="00177D77"/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rsid w:val="00ED2BF4"/>
    <w:pPr>
      <w:tabs>
        <w:tab w:val="left" w:pos="744"/>
        <w:tab w:val="right" w:pos="1983"/>
      </w:tabs>
      <w:spacing w:before="0" w:after="0"/>
    </w:pPr>
    <w:rPr>
      <w:caps/>
      <w:color w:val="auto"/>
      <w:szCs w:val="20"/>
      <w:u w:val="single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rsid w:val="00261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8EC"/>
    <w:pPr>
      <w:tabs>
        <w:tab w:val="center" w:pos="4320"/>
        <w:tab w:val="right" w:pos="8640"/>
      </w:tabs>
    </w:pPr>
  </w:style>
  <w:style w:type="paragraph" w:customStyle="1" w:styleId="BodyText5A">
    <w:name w:val="Body Text 5A"/>
    <w:basedOn w:val="Normal"/>
    <w:autoRedefine/>
    <w:rsid w:val="00AB2C14"/>
    <w:pPr>
      <w:spacing w:before="120" w:after="120"/>
      <w:ind w:left="259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7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78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E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UNC</dc:creator>
  <cp:lastModifiedBy>Rachel Woodall</cp:lastModifiedBy>
  <cp:revision>2</cp:revision>
  <cp:lastPrinted>2012-08-31T13:31:00Z</cp:lastPrinted>
  <dcterms:created xsi:type="dcterms:W3CDTF">2017-09-13T12:09:00Z</dcterms:created>
  <dcterms:modified xsi:type="dcterms:W3CDTF">2017-09-13T12:09:00Z</dcterms:modified>
</cp:coreProperties>
</file>